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85" w:rsidRPr="00650685" w:rsidRDefault="00CF0700" w:rsidP="00650685">
      <w:pPr>
        <w:spacing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Н а ц р т</w:t>
      </w:r>
    </w:p>
    <w:p w:rsidR="00D11646" w:rsidRDefault="00D11646" w:rsidP="00D1164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На основу члана 43. Закона о буџетском систему („Службени гласник РС“, број 54/09</w:t>
      </w:r>
      <w:r w:rsidRPr="00F01CC5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73/10, 101/10, 101/11</w:t>
      </w:r>
      <w:r w:rsidR="002C2FC7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93/12</w:t>
      </w:r>
      <w:r w:rsidR="002C2FC7">
        <w:rPr>
          <w:rFonts w:ascii="Times New Roman" w:hAnsi="Times New Roman" w:cs="Times New Roman"/>
          <w:sz w:val="28"/>
          <w:szCs w:val="28"/>
          <w:lang w:val="sr-Latn-CS"/>
        </w:rPr>
        <w:t>, 62/13, 63/13</w:t>
      </w:r>
      <w:r w:rsidR="00036F6B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="002C2FC7">
        <w:rPr>
          <w:rFonts w:ascii="Times New Roman" w:hAnsi="Times New Roman" w:cs="Times New Roman"/>
          <w:sz w:val="28"/>
          <w:szCs w:val="28"/>
          <w:lang w:val="sr-Latn-CS"/>
        </w:rPr>
        <w:t xml:space="preserve"> 108/13</w:t>
      </w:r>
      <w:r w:rsidR="00092ECF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="00036F6B">
        <w:rPr>
          <w:rFonts w:ascii="Times New Roman" w:hAnsi="Times New Roman" w:cs="Times New Roman"/>
          <w:sz w:val="28"/>
          <w:szCs w:val="28"/>
          <w:lang w:val="sr-Cyrl-CS"/>
        </w:rPr>
        <w:t xml:space="preserve"> 142/14</w:t>
      </w:r>
      <w:r w:rsidR="0068125D">
        <w:rPr>
          <w:rFonts w:ascii="Times New Roman" w:hAnsi="Times New Roman" w:cs="Times New Roman"/>
          <w:sz w:val="28"/>
          <w:szCs w:val="28"/>
          <w:lang w:val="sr-Cyrl-CS"/>
        </w:rPr>
        <w:t xml:space="preserve"> и</w:t>
      </w:r>
      <w:r w:rsidR="00092ECF">
        <w:rPr>
          <w:rFonts w:ascii="Times New Roman" w:hAnsi="Times New Roman" w:cs="Times New Roman"/>
          <w:sz w:val="28"/>
          <w:szCs w:val="28"/>
          <w:lang w:val="sr-Latn-CS"/>
        </w:rPr>
        <w:t xml:space="preserve"> 68/15 – </w:t>
      </w:r>
      <w:r w:rsidR="00092ECF">
        <w:rPr>
          <w:rFonts w:ascii="Times New Roman" w:hAnsi="Times New Roman" w:cs="Times New Roman"/>
          <w:sz w:val="28"/>
          <w:szCs w:val="28"/>
          <w:lang w:val="sr-Cyrl-CS"/>
        </w:rPr>
        <w:t>др</w:t>
      </w:r>
      <w:r w:rsidR="00092ECF">
        <w:rPr>
          <w:rFonts w:ascii="Times New Roman" w:hAnsi="Times New Roman" w:cs="Times New Roman"/>
          <w:sz w:val="28"/>
          <w:szCs w:val="28"/>
          <w:lang w:val="sr-Latn-CS"/>
        </w:rPr>
        <w:t xml:space="preserve">. </w:t>
      </w:r>
      <w:r w:rsidR="00092ECF">
        <w:rPr>
          <w:rFonts w:ascii="Times New Roman" w:hAnsi="Times New Roman" w:cs="Times New Roman"/>
          <w:sz w:val="28"/>
          <w:szCs w:val="28"/>
          <w:lang w:val="sr-Cyrl-CS"/>
        </w:rPr>
        <w:t>закон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), члана 32. Закона о локалној самоуправи („Службени гласник РС“, број 129/07) и члана </w:t>
      </w:r>
      <w:r w:rsidRPr="00F01CC5">
        <w:rPr>
          <w:rFonts w:ascii="Times New Roman" w:hAnsi="Times New Roman" w:cs="Times New Roman"/>
          <w:sz w:val="28"/>
          <w:szCs w:val="28"/>
        </w:rPr>
        <w:t>37.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Статута Града Ниша („Службени лист Града Ниша“, број 88/08), </w:t>
      </w:r>
      <w:r w:rsidRPr="00F01CC5">
        <w:rPr>
          <w:rFonts w:ascii="Times New Roman" w:hAnsi="Times New Roman" w:cs="Times New Roman"/>
          <w:sz w:val="28"/>
          <w:szCs w:val="28"/>
        </w:rPr>
        <w:t xml:space="preserve">Скупштина Града Ниша, 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на седници одржаној </w:t>
      </w:r>
      <w:r w:rsidR="00092ECF">
        <w:rPr>
          <w:rFonts w:ascii="Times New Roman" w:hAnsi="Times New Roman" w:cs="Times New Roman"/>
          <w:sz w:val="28"/>
          <w:szCs w:val="28"/>
          <w:lang w:val="sr-Cyrl-CS"/>
        </w:rPr>
        <w:t>______</w:t>
      </w:r>
      <w:r w:rsidR="00A8079D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201</w:t>
      </w:r>
      <w:r w:rsidR="00036F6B">
        <w:rPr>
          <w:rFonts w:ascii="Times New Roman" w:hAnsi="Times New Roman" w:cs="Times New Roman"/>
          <w:sz w:val="28"/>
          <w:szCs w:val="28"/>
          <w:lang w:val="sr-Cyrl-CS"/>
        </w:rPr>
        <w:t>5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. године, донела је</w:t>
      </w:r>
    </w:p>
    <w:p w:rsidR="00D11646" w:rsidRPr="00F01CC5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>О  Д  Л  У  К  У</w:t>
      </w:r>
    </w:p>
    <w:p w:rsidR="00D11646" w:rsidRPr="00F01CC5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>О ИЗМЕНАМА И ДОПУНАМА ОДЛУКЕ О БУЏЕТУ</w:t>
      </w:r>
    </w:p>
    <w:p w:rsidR="00D11646" w:rsidRPr="00F01CC5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ГРАДА НИША ЗА 201</w:t>
      </w:r>
      <w:r w:rsidR="00036F6B">
        <w:rPr>
          <w:rFonts w:ascii="Times New Roman" w:hAnsi="Times New Roman" w:cs="Times New Roman"/>
          <w:b/>
          <w:sz w:val="28"/>
          <w:szCs w:val="28"/>
          <w:lang w:val="sr-Cyrl-CS"/>
        </w:rPr>
        <w:t>5</w:t>
      </w: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>. ГОДИНУ</w:t>
      </w:r>
    </w:p>
    <w:p w:rsidR="00D11646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650685" w:rsidRPr="00F01CC5" w:rsidRDefault="00650685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D11646" w:rsidRDefault="00D1164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Члан 1.</w:t>
      </w:r>
    </w:p>
    <w:p w:rsidR="005B7543" w:rsidRDefault="005B7543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У Одлуци о буџету Града Ниша за 201</w:t>
      </w:r>
      <w:r w:rsidR="00036F6B">
        <w:rPr>
          <w:rFonts w:ascii="Times New Roman" w:hAnsi="Times New Roman" w:cs="Times New Roman"/>
          <w:sz w:val="28"/>
          <w:szCs w:val="28"/>
          <w:lang w:val="sr-Cyrl-CS"/>
        </w:rPr>
        <w:t>5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. годину („Службени лист Града Ниша“, број </w:t>
      </w:r>
      <w:r w:rsidR="00036F6B">
        <w:rPr>
          <w:rFonts w:ascii="Times New Roman" w:hAnsi="Times New Roman" w:cs="Times New Roman"/>
          <w:sz w:val="28"/>
          <w:szCs w:val="28"/>
          <w:lang w:val="sr-Cyrl-CS"/>
        </w:rPr>
        <w:t>102</w:t>
      </w:r>
      <w:r w:rsidR="00E70B5B">
        <w:rPr>
          <w:rFonts w:ascii="Times New Roman" w:hAnsi="Times New Roman" w:cs="Times New Roman"/>
          <w:sz w:val="28"/>
          <w:szCs w:val="28"/>
          <w:lang w:val="sr-Cyrl-CS"/>
        </w:rPr>
        <w:t>/201</w:t>
      </w:r>
      <w:r w:rsidR="00036F6B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="00092ECF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C84762">
        <w:rPr>
          <w:rFonts w:ascii="Times New Roman" w:hAnsi="Times New Roman" w:cs="Times New Roman"/>
          <w:sz w:val="28"/>
          <w:szCs w:val="28"/>
          <w:lang w:val="sr-Cyrl-CS"/>
        </w:rPr>
        <w:t xml:space="preserve"> 9/2015</w:t>
      </w:r>
      <w:r w:rsidR="00092ECF">
        <w:rPr>
          <w:rFonts w:ascii="Times New Roman" w:hAnsi="Times New Roman" w:cs="Times New Roman"/>
          <w:sz w:val="28"/>
          <w:szCs w:val="28"/>
          <w:lang w:val="sr-Cyrl-CS"/>
        </w:rPr>
        <w:t xml:space="preserve"> и 35/2015</w:t>
      </w:r>
      <w:r>
        <w:rPr>
          <w:rFonts w:ascii="Times New Roman" w:hAnsi="Times New Roman" w:cs="Times New Roman"/>
          <w:sz w:val="28"/>
          <w:szCs w:val="28"/>
          <w:lang w:val="sr-Cyrl-CS"/>
        </w:rPr>
        <w:t>) у делу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I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ОПШТИ ДЕО, 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>
        <w:rPr>
          <w:rFonts w:ascii="Times New Roman" w:hAnsi="Times New Roman" w:cs="Times New Roman"/>
          <w:sz w:val="28"/>
          <w:szCs w:val="28"/>
          <w:lang w:val="sr-Cyrl-CS"/>
        </w:rPr>
        <w:t>1. мења се и гласи: Приходи и расходи буџета Града Ниша за 201</w:t>
      </w:r>
      <w:r w:rsidR="00036F6B">
        <w:rPr>
          <w:rFonts w:ascii="Times New Roman" w:hAnsi="Times New Roman" w:cs="Times New Roman"/>
          <w:sz w:val="28"/>
          <w:szCs w:val="28"/>
          <w:lang w:val="sr-Cyrl-CS"/>
        </w:rPr>
        <w:t>5</w:t>
      </w:r>
      <w:r>
        <w:rPr>
          <w:rFonts w:ascii="Times New Roman" w:hAnsi="Times New Roman" w:cs="Times New Roman"/>
          <w:sz w:val="28"/>
          <w:szCs w:val="28"/>
          <w:lang w:val="sr-Cyrl-CS"/>
        </w:rPr>
        <w:t>. годину (у даљем тексту: буџет), примања и издаци буџета града по основу продаје, односно набавке финансијске имовине, задуживања и отплате дуга утврђени су у следећим износима, и то:</w:t>
      </w:r>
    </w:p>
    <w:tbl>
      <w:tblPr>
        <w:tblW w:w="10896" w:type="dxa"/>
        <w:jc w:val="center"/>
        <w:tblInd w:w="103" w:type="dxa"/>
        <w:tblLook w:val="04A0" w:firstRow="1" w:lastRow="0" w:firstColumn="1" w:lastColumn="0" w:noHBand="0" w:noVBand="1"/>
      </w:tblPr>
      <w:tblGrid>
        <w:gridCol w:w="960"/>
        <w:gridCol w:w="6120"/>
        <w:gridCol w:w="2100"/>
        <w:gridCol w:w="1716"/>
      </w:tblGrid>
      <w:tr w:rsidR="00122613" w:rsidRPr="00122613" w:rsidTr="00122613">
        <w:trPr>
          <w:trHeight w:val="63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РАЧУН ПРИХОДА И ПРИМАЊА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Економска класификација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 динарима</w:t>
            </w:r>
          </w:p>
        </w:tc>
      </w:tr>
      <w:tr w:rsidR="00122613" w:rsidRPr="00122613" w:rsidTr="00122613">
        <w:trPr>
          <w:trHeight w:val="56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Укупни приходи и примања остварени по основу продаје нефинансијске имовине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7 + 8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10.358.216.210</w:t>
            </w:r>
          </w:p>
        </w:tc>
      </w:tr>
      <w:tr w:rsidR="00122613" w:rsidRPr="00122613" w:rsidTr="00122613">
        <w:trPr>
          <w:trHeight w:val="56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Укупни расходи и издаци за набавку нефинансијске имовине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4 + 5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10.738.968.980</w:t>
            </w:r>
          </w:p>
        </w:tc>
      </w:tr>
      <w:tr w:rsidR="00122613" w:rsidRPr="00122613" w:rsidTr="00122613">
        <w:trPr>
          <w:trHeight w:val="56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Буџетски дефицит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(7+8) - (4+5)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</w:rPr>
              <w:t>-380.752.770</w:t>
            </w:r>
          </w:p>
        </w:tc>
      </w:tr>
      <w:tr w:rsidR="00122613" w:rsidRPr="00122613" w:rsidTr="00122613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 за набавку финансијске имовине (осим за набавку домаћих хартија од вредности)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318.555.000</w:t>
            </w:r>
          </w:p>
        </w:tc>
      </w:tr>
      <w:tr w:rsidR="00122613" w:rsidRPr="00122613" w:rsidTr="00122613">
        <w:trPr>
          <w:trHeight w:val="56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Укупан фискални дефицит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((7+8) - (4+5)) - 62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</w:rPr>
              <w:t>-699.307.770</w:t>
            </w:r>
          </w:p>
        </w:tc>
      </w:tr>
      <w:tr w:rsidR="00122613" w:rsidRPr="00122613" w:rsidTr="00122613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Б.</w:t>
            </w:r>
          </w:p>
        </w:tc>
        <w:tc>
          <w:tcPr>
            <w:tcW w:w="99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РАЧУН ФИНАНСИРАЊА</w:t>
            </w:r>
          </w:p>
        </w:tc>
      </w:tr>
      <w:tr w:rsidR="00122613" w:rsidRPr="00122613" w:rsidTr="00122613">
        <w:trPr>
          <w:trHeight w:val="141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задуживања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2.000.000.000</w:t>
            </w:r>
          </w:p>
        </w:tc>
      </w:tr>
      <w:tr w:rsidR="00122613" w:rsidRPr="00122613" w:rsidTr="00122613">
        <w:trPr>
          <w:trHeight w:val="79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продаје финансијске имовине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112.160.000</w:t>
            </w:r>
          </w:p>
        </w:tc>
      </w:tr>
      <w:tr w:rsidR="00122613" w:rsidRPr="00122613" w:rsidTr="00122613">
        <w:trPr>
          <w:trHeight w:val="56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 за набавку финансијске имовине (део издатака за набавку финансијске имовине)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6211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613" w:rsidRPr="00122613" w:rsidTr="00122613">
        <w:trPr>
          <w:trHeight w:val="56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 за отплату главнице дуга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sz w:val="24"/>
                <w:szCs w:val="24"/>
              </w:rPr>
              <w:t>1.438.600.000</w:t>
            </w:r>
          </w:p>
        </w:tc>
      </w:tr>
      <w:tr w:rsidR="00122613" w:rsidRPr="00122613" w:rsidTr="00122613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Нето финансирање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(91+92) - (61+6211)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673.560.000</w:t>
            </w:r>
          </w:p>
        </w:tc>
      </w:tr>
      <w:tr w:rsidR="00122613" w:rsidRPr="00122613" w:rsidTr="00122613">
        <w:trPr>
          <w:trHeight w:val="930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Укупан фискални дефицит плус нето финансирање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(((7+8) - (4+5)) - 62) + ((91+92)-(6211+61))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</w:rPr>
            </w:pPr>
            <w:r w:rsidRPr="00122613"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</w:rPr>
              <w:t>-25.747.770</w:t>
            </w:r>
          </w:p>
        </w:tc>
      </w:tr>
    </w:tbl>
    <w:p w:rsidR="00474060" w:rsidRDefault="00474060" w:rsidP="004740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90106E"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Члан 2.</w:t>
      </w:r>
    </w:p>
    <w:p w:rsidR="005F56D7" w:rsidRDefault="005F56D7" w:rsidP="004740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74060" w:rsidRPr="0090106E" w:rsidRDefault="00474060" w:rsidP="004740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474060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ab/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Члан 2. </w:t>
      </w:r>
      <w:r w:rsidR="0090106E" w:rsidRPr="0090106E">
        <w:rPr>
          <w:rFonts w:ascii="Times New Roman" w:hAnsi="Times New Roman" w:cs="Times New Roman"/>
          <w:sz w:val="28"/>
          <w:szCs w:val="28"/>
          <w:lang w:val="sr-Cyrl-CS"/>
        </w:rPr>
        <w:t>м</w:t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>ења се и гласи: „Буџет за 201</w:t>
      </w:r>
      <w:r w:rsidR="00036F6B">
        <w:rPr>
          <w:rFonts w:ascii="Times New Roman" w:hAnsi="Times New Roman" w:cs="Times New Roman"/>
          <w:sz w:val="28"/>
          <w:szCs w:val="28"/>
          <w:lang w:val="sr-Cyrl-CS"/>
        </w:rPr>
        <w:t>5</w:t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>. годину састоји се од:</w:t>
      </w:r>
    </w:p>
    <w:p w:rsidR="00E1609A" w:rsidRDefault="00E1609A" w:rsidP="00E16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Прихода и примања </w:t>
      </w:r>
      <w:r w:rsidRPr="00915F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 продаје нефинансијске имовине</w:t>
      </w:r>
      <w:r w:rsidR="00E544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износу од </w:t>
      </w:r>
      <w:r w:rsidR="00495C64">
        <w:rPr>
          <w:rFonts w:ascii="Times New Roman" w:hAnsi="Times New Roman" w:cs="Times New Roman"/>
          <w:sz w:val="28"/>
          <w:szCs w:val="28"/>
          <w:lang w:val="sr-Cyrl-CS"/>
        </w:rPr>
        <w:t>10.3</w:t>
      </w:r>
      <w:r w:rsidR="004031A3">
        <w:rPr>
          <w:rFonts w:ascii="Times New Roman" w:hAnsi="Times New Roman" w:cs="Times New Roman"/>
          <w:sz w:val="28"/>
          <w:szCs w:val="28"/>
          <w:lang w:val="sr-Cyrl-CS"/>
        </w:rPr>
        <w:t>5</w:t>
      </w:r>
      <w:r w:rsidR="00122613">
        <w:rPr>
          <w:rFonts w:ascii="Times New Roman" w:hAnsi="Times New Roman" w:cs="Times New Roman"/>
          <w:sz w:val="28"/>
          <w:szCs w:val="28"/>
          <w:lang w:val="sr-Cyrl-CS"/>
        </w:rPr>
        <w:t>8</w:t>
      </w:r>
      <w:r w:rsidR="00495C64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122613">
        <w:rPr>
          <w:rFonts w:ascii="Times New Roman" w:hAnsi="Times New Roman" w:cs="Times New Roman"/>
          <w:sz w:val="28"/>
          <w:szCs w:val="28"/>
          <w:lang w:val="sr-Cyrl-CS"/>
        </w:rPr>
        <w:t>2</w:t>
      </w:r>
      <w:r w:rsidR="00495C64">
        <w:rPr>
          <w:rFonts w:ascii="Times New Roman" w:hAnsi="Times New Roman" w:cs="Times New Roman"/>
          <w:sz w:val="28"/>
          <w:szCs w:val="28"/>
          <w:lang w:val="sr-Cyrl-CS"/>
        </w:rPr>
        <w:t>16.210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динара;</w:t>
      </w:r>
    </w:p>
    <w:p w:rsidR="00E1609A" w:rsidRDefault="00E1609A" w:rsidP="00E16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Расхода и издатака </w:t>
      </w:r>
      <w:r w:rsidRPr="00915F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 набавку нефинансијске имовине</w:t>
      </w:r>
      <w:r w:rsidR="00E544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износу од </w:t>
      </w:r>
      <w:r w:rsidR="00122613">
        <w:rPr>
          <w:rFonts w:ascii="Times New Roman" w:eastAsia="Times New Roman" w:hAnsi="Times New Roman" w:cs="Times New Roman"/>
          <w:sz w:val="28"/>
          <w:szCs w:val="28"/>
        </w:rPr>
        <w:t>10.7</w:t>
      </w:r>
      <w:r w:rsidR="00122613">
        <w:rPr>
          <w:rFonts w:ascii="Times New Roman" w:eastAsia="Times New Roman" w:hAnsi="Times New Roman" w:cs="Times New Roman"/>
          <w:sz w:val="28"/>
          <w:szCs w:val="28"/>
          <w:lang w:val="sr-Cyrl-CS"/>
        </w:rPr>
        <w:t>38</w:t>
      </w:r>
      <w:r w:rsidR="00495C64" w:rsidRPr="003E39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122613">
        <w:rPr>
          <w:rFonts w:ascii="Times New Roman" w:eastAsia="Times New Roman" w:hAnsi="Times New Roman" w:cs="Times New Roman"/>
          <w:sz w:val="28"/>
          <w:szCs w:val="28"/>
          <w:lang w:val="sr-Cyrl-CS"/>
        </w:rPr>
        <w:t>9</w:t>
      </w:r>
      <w:r w:rsidR="00495C64" w:rsidRPr="003E39B3">
        <w:rPr>
          <w:rFonts w:ascii="Times New Roman" w:eastAsia="Times New Roman" w:hAnsi="Times New Roman" w:cs="Times New Roman"/>
          <w:sz w:val="28"/>
          <w:szCs w:val="28"/>
        </w:rPr>
        <w:t>68.980</w:t>
      </w:r>
      <w:r w:rsidR="0012261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динара,</w:t>
      </w:r>
    </w:p>
    <w:p w:rsidR="00E1609A" w:rsidRDefault="00E1609A" w:rsidP="00E16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Буџетског дефицита у износу од </w:t>
      </w:r>
      <w:r w:rsidR="004031A3">
        <w:rPr>
          <w:rFonts w:ascii="Times New Roman" w:hAnsi="Times New Roman" w:cs="Times New Roman"/>
          <w:sz w:val="28"/>
          <w:szCs w:val="28"/>
          <w:lang w:val="sr-Cyrl-CS"/>
        </w:rPr>
        <w:t>38</w:t>
      </w:r>
      <w:r w:rsidR="00495C64">
        <w:rPr>
          <w:rFonts w:ascii="Times New Roman" w:hAnsi="Times New Roman" w:cs="Times New Roman"/>
          <w:sz w:val="28"/>
          <w:szCs w:val="28"/>
          <w:lang w:val="sr-Cyrl-CS"/>
        </w:rPr>
        <w:t>0.752.770</w:t>
      </w:r>
      <w:r w:rsidR="0012261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динара;</w:t>
      </w:r>
    </w:p>
    <w:p w:rsidR="00E1609A" w:rsidRDefault="00E1609A" w:rsidP="00E16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Укупног фискалног дефицита у износу од </w:t>
      </w:r>
      <w:r w:rsidR="00EF07A8">
        <w:rPr>
          <w:rFonts w:ascii="Times New Roman" w:hAnsi="Times New Roman" w:cs="Times New Roman"/>
          <w:sz w:val="28"/>
          <w:szCs w:val="28"/>
          <w:lang w:val="sr-Cyrl-CS"/>
        </w:rPr>
        <w:t>69</w:t>
      </w:r>
      <w:r w:rsidR="00A131C4">
        <w:rPr>
          <w:rFonts w:ascii="Times New Roman" w:hAnsi="Times New Roman" w:cs="Times New Roman"/>
          <w:sz w:val="28"/>
          <w:szCs w:val="28"/>
          <w:lang w:val="sr-Cyrl-CS"/>
        </w:rPr>
        <w:t xml:space="preserve">9.307.770 </w:t>
      </w:r>
      <w:r>
        <w:rPr>
          <w:rFonts w:ascii="Times New Roman" w:hAnsi="Times New Roman" w:cs="Times New Roman"/>
          <w:sz w:val="28"/>
          <w:szCs w:val="28"/>
          <w:lang w:val="sr-Cyrl-CS"/>
        </w:rPr>
        <w:t>динара.</w:t>
      </w:r>
    </w:p>
    <w:p w:rsidR="00474060" w:rsidRDefault="00E1609A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Средства за финансирање дефицита, набавку финансијске имовине и отплату дуга, обезбедиће се из примања од продаје финансијске имовине, задуживања града и пренетих средстава из претходне године.“</w:t>
      </w:r>
    </w:p>
    <w:p w:rsidR="005F56D7" w:rsidRDefault="005F56D7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1609A" w:rsidRPr="0090106E" w:rsidRDefault="00E1609A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74060" w:rsidRDefault="00474060" w:rsidP="004740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90106E">
        <w:rPr>
          <w:rFonts w:ascii="Times New Roman" w:hAnsi="Times New Roman" w:cs="Times New Roman"/>
          <w:sz w:val="28"/>
          <w:szCs w:val="28"/>
          <w:lang w:val="sr-Cyrl-CS"/>
        </w:rPr>
        <w:t>Члан 3.</w:t>
      </w:r>
    </w:p>
    <w:p w:rsidR="00474060" w:rsidRDefault="00BC7CF8" w:rsidP="0047406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ч</w:t>
      </w:r>
      <w:r w:rsidR="0090106E" w:rsidRPr="0090106E">
        <w:rPr>
          <w:rFonts w:ascii="Times New Roman" w:hAnsi="Times New Roman" w:cs="Times New Roman"/>
          <w:sz w:val="28"/>
          <w:szCs w:val="28"/>
          <w:lang w:val="sr-Cyrl-CS"/>
        </w:rPr>
        <w:t>лан</w:t>
      </w:r>
      <w:r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="0090106E"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="0090106E"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став 1. </w:t>
      </w:r>
      <w:r w:rsidR="0090106E" w:rsidRPr="0090106E">
        <w:rPr>
          <w:rFonts w:ascii="Times New Roman" w:hAnsi="Times New Roman" w:cs="Times New Roman"/>
          <w:sz w:val="28"/>
          <w:szCs w:val="28"/>
          <w:lang w:val="sr-Cyrl-CS"/>
        </w:rPr>
        <w:t>мења се и гласи: „</w:t>
      </w:r>
      <w:r w:rsidR="00474060"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Средства текуће буџетске резерве планирају се у буџету града у износу од </w:t>
      </w:r>
      <w:r w:rsidR="00F752D5">
        <w:rPr>
          <w:rFonts w:ascii="Times New Roman" w:hAnsi="Times New Roman" w:cs="Times New Roman"/>
          <w:sz w:val="28"/>
          <w:szCs w:val="28"/>
          <w:lang w:val="sr-Cyrl-CS"/>
        </w:rPr>
        <w:t>91.123</w:t>
      </w:r>
      <w:r w:rsidR="00474060" w:rsidRPr="0090106E">
        <w:rPr>
          <w:rFonts w:ascii="Times New Roman" w:hAnsi="Times New Roman" w:cs="Times New Roman"/>
          <w:sz w:val="28"/>
          <w:szCs w:val="28"/>
          <w:lang w:val="sr-Cyrl-CS"/>
        </w:rPr>
        <w:t>.000 динара.</w:t>
      </w:r>
      <w:r>
        <w:rPr>
          <w:rFonts w:ascii="Times New Roman" w:hAnsi="Times New Roman" w:cs="Times New Roman"/>
          <w:sz w:val="28"/>
          <w:szCs w:val="28"/>
          <w:lang w:val="sr-Cyrl-CS"/>
        </w:rPr>
        <w:t>“</w:t>
      </w:r>
    </w:p>
    <w:p w:rsidR="005F56D7" w:rsidRDefault="005F56D7" w:rsidP="0047406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B7543" w:rsidRDefault="005B7543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111EE5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5F56D7" w:rsidRDefault="005F56D7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F56D7" w:rsidRDefault="005B7543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Члан 5. мења се и гласи: „Приходи и примања буџета града, заједно са пренетим неутрошеним средствима, у укупном износу од </w:t>
      </w:r>
      <w:r w:rsidR="00EF07A8">
        <w:rPr>
          <w:rFonts w:ascii="Times New Roman" w:hAnsi="Times New Roman" w:cs="Times New Roman"/>
          <w:sz w:val="28"/>
          <w:szCs w:val="28"/>
          <w:lang w:val="sr-Cyrl-CS"/>
        </w:rPr>
        <w:t>12.</w:t>
      </w:r>
      <w:r w:rsidR="005879F7">
        <w:rPr>
          <w:rFonts w:ascii="Times New Roman" w:hAnsi="Times New Roman" w:cs="Times New Roman"/>
          <w:sz w:val="28"/>
          <w:szCs w:val="28"/>
          <w:lang w:val="sr-Cyrl-CS"/>
        </w:rPr>
        <w:t>496.1</w:t>
      </w:r>
      <w:r w:rsidR="00170FCB">
        <w:rPr>
          <w:rFonts w:ascii="Times New Roman" w:hAnsi="Times New Roman" w:cs="Times New Roman"/>
          <w:sz w:val="28"/>
          <w:szCs w:val="28"/>
          <w:lang w:val="sr-Cyrl-CS"/>
        </w:rPr>
        <w:t>23.980</w:t>
      </w:r>
      <w:r>
        <w:rPr>
          <w:rFonts w:ascii="Times New Roman" w:hAnsi="Times New Roman" w:cs="Times New Roman"/>
          <w:sz w:val="28"/>
          <w:szCs w:val="28"/>
          <w:lang w:val="sr-Cyrl-CS"/>
        </w:rPr>
        <w:t>динара по врстама, односно економским класификацијама, утврђени су у следећим износима:</w:t>
      </w:r>
    </w:p>
    <w:p w:rsidR="00122613" w:rsidRDefault="00122613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122613" w:rsidRDefault="00122613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122613" w:rsidRDefault="00122613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122613" w:rsidRDefault="00122613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122613" w:rsidRDefault="00122613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122613" w:rsidRDefault="00122613">
      <w:pPr>
        <w:rPr>
          <w:rFonts w:ascii="Times New Roman" w:hAnsi="Times New Roman" w:cs="Times New Roman"/>
          <w:sz w:val="28"/>
          <w:szCs w:val="28"/>
          <w:lang w:val="sr-Cyrl-CS"/>
        </w:rPr>
      </w:pPr>
      <w:bookmarkStart w:id="0" w:name="_GoBack"/>
      <w:bookmarkEnd w:id="0"/>
    </w:p>
    <w:p w:rsidR="00122613" w:rsidRDefault="00122613">
      <w:pPr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10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740"/>
        <w:gridCol w:w="560"/>
        <w:gridCol w:w="6255"/>
        <w:gridCol w:w="1827"/>
      </w:tblGrid>
      <w:tr w:rsidR="00122613" w:rsidRPr="00122613" w:rsidTr="00122613">
        <w:trPr>
          <w:trHeight w:val="9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22613" w:rsidRPr="00122613" w:rsidRDefault="001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Класа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22613" w:rsidRPr="00122613" w:rsidRDefault="001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22613" w:rsidRPr="00122613" w:rsidRDefault="001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6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613" w:rsidRPr="00122613" w:rsidRDefault="00122613" w:rsidP="001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 xml:space="preserve">План за 2015. годину </w:t>
            </w:r>
          </w:p>
        </w:tc>
      </w:tr>
      <w:tr w:rsidR="00122613" w:rsidRPr="00122613" w:rsidTr="00122613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13" w:rsidRPr="00122613" w:rsidRDefault="0012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13" w:rsidRPr="00122613" w:rsidRDefault="0012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13" w:rsidRPr="00122613" w:rsidRDefault="0012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22613" w:rsidRPr="00122613" w:rsidRDefault="0012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13" w:rsidRPr="00122613" w:rsidRDefault="0012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ПРИХОДИ И ПРИМАЊА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12.470.376.210</w:t>
            </w: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Текући приходи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9.241.216.210</w:t>
            </w:r>
          </w:p>
        </w:tc>
      </w:tr>
      <w:tr w:rsidR="00122613" w:rsidRPr="00122613" w:rsidTr="00122613">
        <w:trPr>
          <w:trHeight w:val="1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Порези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6.229.045.000</w:t>
            </w: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Порези на доходак, добит и капиталне добитке које плаћају физичка лица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4.482.743.000</w:t>
            </w: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Порези на имовину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1.425.000.000</w:t>
            </w: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Порез на добра и услуге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231.302.000</w:t>
            </w: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Други порези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90.000.000</w:t>
            </w:r>
          </w:p>
        </w:tc>
      </w:tr>
      <w:tr w:rsidR="00122613" w:rsidRPr="00122613" w:rsidTr="00122613">
        <w:trPr>
          <w:trHeight w:val="1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Донације, помоћи и трансфери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672.237.980</w:t>
            </w: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Донације и помоћи од међународних организација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20.000.000</w:t>
            </w:r>
          </w:p>
        </w:tc>
      </w:tr>
      <w:tr w:rsidR="00122613" w:rsidRPr="00122613" w:rsidTr="00122613">
        <w:trPr>
          <w:trHeight w:val="1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Трансфери од других нивоа власти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652.237.980</w:t>
            </w:r>
          </w:p>
        </w:tc>
      </w:tr>
      <w:tr w:rsidR="00122613" w:rsidRPr="00122613" w:rsidTr="00122613">
        <w:trPr>
          <w:trHeight w:val="1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Други приходи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2.339.933.230</w:t>
            </w: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Приходи од имовине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1.059.437.230</w:t>
            </w: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Приходи од продаје добара и услуга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978.000.000</w:t>
            </w: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Новчане казне и одузета имовинска корист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57.000.000</w:t>
            </w: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Добровољни трансфери од физичких и правних лица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80.000</w:t>
            </w:r>
          </w:p>
        </w:tc>
      </w:tr>
      <w:tr w:rsidR="00122613" w:rsidRPr="00122613" w:rsidTr="00122613">
        <w:trPr>
          <w:trHeight w:val="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Мешовити и неодређени приходи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245.416.000</w:t>
            </w:r>
          </w:p>
        </w:tc>
      </w:tr>
      <w:tr w:rsidR="00122613" w:rsidRPr="00122613" w:rsidTr="0012261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Примања од продаје нефинансијске имовине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1.117.000.000</w:t>
            </w: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Примања од продаје основних средстава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910.000.000</w:t>
            </w: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Примања од продаје непокретности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410.000.000</w:t>
            </w:r>
          </w:p>
        </w:tc>
      </w:tr>
      <w:tr w:rsidR="00122613" w:rsidRPr="00122613" w:rsidTr="00122613">
        <w:trPr>
          <w:trHeight w:val="2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Примањa од продаје осталих основних средстава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500.000.000</w:t>
            </w:r>
          </w:p>
        </w:tc>
      </w:tr>
      <w:tr w:rsidR="00122613" w:rsidRPr="00122613" w:rsidTr="00122613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Примањa од продаје залиха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121.000.000</w:t>
            </w: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Примањa од продаје робних резерви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26.000.000</w:t>
            </w:r>
          </w:p>
        </w:tc>
      </w:tr>
      <w:tr w:rsidR="00122613" w:rsidRPr="00122613" w:rsidTr="00122613">
        <w:trPr>
          <w:trHeight w:val="1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Примањa од продаје робе за даљу продају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95.000.000</w:t>
            </w:r>
          </w:p>
        </w:tc>
      </w:tr>
      <w:tr w:rsidR="00122613" w:rsidRPr="00122613" w:rsidTr="00122613">
        <w:trPr>
          <w:trHeight w:val="1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Примања од продаје природне имовине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86.000.000</w:t>
            </w:r>
          </w:p>
        </w:tc>
      </w:tr>
      <w:tr w:rsidR="00122613" w:rsidRPr="00122613" w:rsidTr="00122613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Примања од продаје земљишта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86.000.000</w:t>
            </w:r>
          </w:p>
        </w:tc>
      </w:tr>
      <w:tr w:rsidR="00122613" w:rsidRPr="00122613" w:rsidTr="00122613">
        <w:trPr>
          <w:trHeight w:val="1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Примања од задуживања и продаје финансијске имовине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2.112.160.000</w:t>
            </w: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Примања од задуживања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2.000.000.000</w:t>
            </w: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Примања од домаћег задуживања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2.000.000.000</w:t>
            </w:r>
          </w:p>
        </w:tc>
      </w:tr>
      <w:tr w:rsidR="00122613" w:rsidRPr="00122613" w:rsidTr="00122613">
        <w:trPr>
          <w:trHeight w:val="1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Примања од продаје финансијске имовине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112.160.000</w:t>
            </w:r>
          </w:p>
        </w:tc>
      </w:tr>
      <w:tr w:rsidR="00122613" w:rsidRPr="00122613" w:rsidTr="00122613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Примања од продаје домаће финансијске имовине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</w:rPr>
              <w:t>112.160.000</w:t>
            </w:r>
          </w:p>
        </w:tc>
      </w:tr>
      <w:tr w:rsidR="00122613" w:rsidRPr="00122613" w:rsidTr="00122613">
        <w:trPr>
          <w:trHeight w:val="1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ПРЕНЕТА НЕУТРОШЕНА СРЕДСТВА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25.747.770</w:t>
            </w:r>
          </w:p>
        </w:tc>
      </w:tr>
      <w:tr w:rsidR="00122613" w:rsidRPr="00122613" w:rsidTr="0012261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122613" w:rsidRDefault="00122613" w:rsidP="00122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УКУПНО  I + II: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122613" w:rsidRDefault="00122613" w:rsidP="001226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12.496.123.980</w:t>
            </w:r>
          </w:p>
        </w:tc>
      </w:tr>
    </w:tbl>
    <w:p w:rsidR="005F56D7" w:rsidRDefault="00122613" w:rsidP="001226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5F56D7">
        <w:rPr>
          <w:rFonts w:ascii="Times New Roman" w:hAnsi="Times New Roman" w:cs="Times New Roman"/>
          <w:sz w:val="28"/>
          <w:szCs w:val="28"/>
          <w:lang w:val="sr-Cyrl-CS"/>
        </w:rPr>
        <w:br w:type="page"/>
      </w:r>
    </w:p>
    <w:p w:rsidR="008D23B7" w:rsidRDefault="008D23B7" w:rsidP="001226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D23B7" w:rsidRDefault="008D23B7" w:rsidP="001226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10269" w:type="dxa"/>
        <w:tblInd w:w="103" w:type="dxa"/>
        <w:tblLook w:val="04A0" w:firstRow="1" w:lastRow="0" w:firstColumn="1" w:lastColumn="0" w:noHBand="0" w:noVBand="1"/>
      </w:tblPr>
      <w:tblGrid>
        <w:gridCol w:w="960"/>
        <w:gridCol w:w="7409"/>
        <w:gridCol w:w="1900"/>
      </w:tblGrid>
      <w:tr w:rsidR="00122613" w:rsidRPr="008D23B7" w:rsidTr="008D23B7">
        <w:trPr>
          <w:trHeight w:val="56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Екон. клас.</w:t>
            </w:r>
          </w:p>
        </w:tc>
        <w:tc>
          <w:tcPr>
            <w:tcW w:w="9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122613" w:rsidRPr="008D23B7" w:rsidTr="00122613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  А  З  И  В 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 за 2015. годину  </w:t>
            </w:r>
          </w:p>
        </w:tc>
      </w:tr>
      <w:tr w:rsidR="00122613" w:rsidRPr="008D23B7" w:rsidTr="008D23B7">
        <w:trPr>
          <w:trHeight w:val="76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613" w:rsidRPr="008D23B7" w:rsidTr="008D23B7">
        <w:trPr>
          <w:trHeight w:val="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ТЕКУЋИ ПРИХОДИ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9.241.216.210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Порези на доходак, добит и капиталне добитке које плаћају физичка лица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711110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зараде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4.000.743.000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711120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приходе од самосталних делатности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185.000.000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711140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приходе од имовине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17.000.000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711190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друге приходе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280.000.000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711000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4.482.743.000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713000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Порези на имовину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713111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Посебан порез на необрађено обрадиво пољопривредно земљиште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713120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имовину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1.150.000.000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713310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наслеђе и поклон, по решењу Пореске управе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713420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капиталне трансакције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260.000.000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713000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1.425.000.000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714000</w:t>
            </w: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Порез  на добра и услуге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714513</w:t>
            </w: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Комунална такса за држање мотор. </w:t>
            </w:r>
            <w:proofErr w:type="gramStart"/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друм</w:t>
            </w:r>
            <w:proofErr w:type="gramEnd"/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прикљ. </w:t>
            </w:r>
            <w:proofErr w:type="gramStart"/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воз</w:t>
            </w:r>
            <w:proofErr w:type="gramEnd"/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125.000.000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714540</w:t>
            </w: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коришћење добара од општег интереса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4.302.000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714552</w:t>
            </w: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Боравишна такса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714562</w:t>
            </w: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Посебна накнада за заштиту и унапређење жив. </w:t>
            </w:r>
            <w:proofErr w:type="gramStart"/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</w:t>
            </w:r>
            <w:proofErr w:type="gramEnd"/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65.000.000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714564</w:t>
            </w: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Накнада за постављање објеката, односно средстава за оглашавање и других објеката и средстава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17.000.000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714000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231.302.000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716000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 порези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716110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Комунална такса на фирму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90.000.000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716000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90.000.000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732000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Донације и помоћи од међународних организација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732141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донације од међ.организација у корист нивоа гр.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732000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20.000.000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733000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733141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Ненаменски трансфери од Републике у корист нивоа гр.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633.998.000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733142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 текући трансфери од Републике у корист нивоа градова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12.360.000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733144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Текући наменски трансфер, у ужем смислу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5.879.980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733000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652.237.980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Приходи од имовине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741141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Приходи буџета града од кам. </w:t>
            </w:r>
            <w:proofErr w:type="gramStart"/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сред. КРТ-а  укључена у депозит банака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900.000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741520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Накнада за коришћење шумског и пољопр. земљишта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741532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Комунална такса за коришћење простора за паркирање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37.000.000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741534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коришћење грађевинског земљишта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150.000.000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741538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Допринос за уређивање грађевинског земљишта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869.537.230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741000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1.059.437.230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742000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Приходи од продаје добара и услуга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742142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Приходи од давања у закуп непокр. </w:t>
            </w:r>
            <w:proofErr w:type="gramStart"/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држ. својини које користе градови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205.000.000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742143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од закупнине за грађевинско земљиште у корист нивоа гр.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128.000.000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742144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Накнада по основу конверзије права кориш.у право свој.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33.000.000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742253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Накнада за уређивање грађевинског земљишта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600.000.000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742341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који својом делатношћу остваре органи и организације градова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</w:tr>
      <w:tr w:rsidR="00122613" w:rsidRPr="008D23B7" w:rsidTr="008D23B7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742000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978.000.000</w:t>
            </w:r>
          </w:p>
        </w:tc>
      </w:tr>
      <w:tr w:rsidR="00122613" w:rsidRPr="008D23B7" w:rsidTr="008D23B7">
        <w:trPr>
          <w:trHeight w:val="19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613" w:rsidRPr="008D23B7" w:rsidTr="0012261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613" w:rsidRPr="008D23B7" w:rsidTr="008D23B7">
        <w:trPr>
          <w:trHeight w:val="5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Екон. клас.</w:t>
            </w:r>
          </w:p>
        </w:tc>
        <w:tc>
          <w:tcPr>
            <w:tcW w:w="9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122613" w:rsidRPr="008D23B7" w:rsidTr="00122613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  А  З  И  В 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за 2015. годину</w:t>
            </w:r>
          </w:p>
        </w:tc>
      </w:tr>
      <w:tr w:rsidR="00122613" w:rsidRPr="008D23B7" w:rsidTr="008D23B7">
        <w:trPr>
          <w:trHeight w:val="39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613" w:rsidRPr="008D23B7" w:rsidTr="008D23B7">
        <w:trPr>
          <w:trHeight w:val="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22613" w:rsidRPr="008D23B7" w:rsidTr="008D23B7">
        <w:trPr>
          <w:trHeight w:val="5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743000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Новчане казне и одузета имовинска корист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2613" w:rsidRPr="008D23B7" w:rsidTr="008D23B7">
        <w:trPr>
          <w:trHeight w:val="6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743300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од новчаних казни  за прекршаје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55.000.000</w:t>
            </w:r>
          </w:p>
        </w:tc>
      </w:tr>
      <w:tr w:rsidR="00122613" w:rsidRPr="008D23B7" w:rsidTr="008D23B7">
        <w:trPr>
          <w:trHeight w:val="6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743900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Остале новчане казне, пенали и приходи од одузете имовинске користи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2.000.000</w:t>
            </w:r>
          </w:p>
        </w:tc>
      </w:tr>
      <w:tr w:rsidR="00122613" w:rsidRPr="008D23B7" w:rsidTr="008D23B7">
        <w:trPr>
          <w:trHeight w:val="5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743000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57.000.000</w:t>
            </w:r>
          </w:p>
        </w:tc>
      </w:tr>
      <w:tr w:rsidR="00122613" w:rsidRPr="008D23B7" w:rsidTr="008D23B7">
        <w:trPr>
          <w:trHeight w:val="5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744000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Добровољни трансфери од физичких и правних лица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122613" w:rsidRPr="008D23B7" w:rsidTr="0012261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744141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Текући добровољни трансфери од физичких и правних лица у корист нивоа градова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80.000</w:t>
            </w:r>
          </w:p>
        </w:tc>
      </w:tr>
      <w:tr w:rsidR="00122613" w:rsidRPr="008D23B7" w:rsidTr="008D23B7">
        <w:trPr>
          <w:trHeight w:val="5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744000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80.000</w:t>
            </w:r>
          </w:p>
        </w:tc>
      </w:tr>
      <w:tr w:rsidR="00122613" w:rsidRPr="008D23B7" w:rsidTr="008D23B7">
        <w:trPr>
          <w:trHeight w:val="5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745000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Мешовити и неодређени приходи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2613" w:rsidRPr="008D23B7" w:rsidTr="008D23B7">
        <w:trPr>
          <w:trHeight w:val="6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745141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Остали  приходи у корист нивоа градова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195.416.000</w:t>
            </w:r>
          </w:p>
        </w:tc>
      </w:tr>
      <w:tr w:rsidR="00122613" w:rsidRPr="008D23B7" w:rsidTr="008D23B7">
        <w:trPr>
          <w:trHeight w:val="6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745143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Део добити јавног предузећа, према одлуци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50.000.000</w:t>
            </w:r>
          </w:p>
        </w:tc>
      </w:tr>
      <w:tr w:rsidR="00122613" w:rsidRPr="008D23B7" w:rsidTr="008D23B7">
        <w:trPr>
          <w:trHeight w:val="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745000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245.416.000</w:t>
            </w:r>
          </w:p>
        </w:tc>
      </w:tr>
      <w:tr w:rsidR="00122613" w:rsidRPr="008D23B7" w:rsidTr="001226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2613" w:rsidRPr="008D23B7" w:rsidTr="00122613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ПРОДАЈЕ НЕФИНАНСИЈСКЕ ИМОВИНЕ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1.117.000.000</w:t>
            </w:r>
          </w:p>
        </w:tc>
      </w:tr>
      <w:tr w:rsidR="00122613" w:rsidRPr="008D23B7" w:rsidTr="008D23B7">
        <w:trPr>
          <w:trHeight w:val="6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продаје непокретности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122613" w:rsidRPr="008D23B7" w:rsidTr="008D23B7">
        <w:trPr>
          <w:trHeight w:val="6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811100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непокретности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410.000.000</w:t>
            </w:r>
          </w:p>
        </w:tc>
      </w:tr>
      <w:tr w:rsidR="00122613" w:rsidRPr="008D23B7" w:rsidTr="008D23B7">
        <w:trPr>
          <w:trHeight w:val="5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813000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410.000.000</w:t>
            </w:r>
          </w:p>
        </w:tc>
      </w:tr>
      <w:tr w:rsidR="00122613" w:rsidRPr="008D23B7" w:rsidTr="008D23B7">
        <w:trPr>
          <w:trHeight w:val="6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813000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Примањa од продаје осталих основних средстава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2613" w:rsidRPr="008D23B7" w:rsidTr="008D23B7">
        <w:trPr>
          <w:trHeight w:val="6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813141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осталих основних средстава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500.000.000</w:t>
            </w:r>
          </w:p>
        </w:tc>
      </w:tr>
      <w:tr w:rsidR="00122613" w:rsidRPr="008D23B7" w:rsidTr="008D23B7">
        <w:trPr>
          <w:trHeight w:val="5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813000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500.000.000</w:t>
            </w:r>
          </w:p>
        </w:tc>
      </w:tr>
      <w:tr w:rsidR="00122613" w:rsidRPr="008D23B7" w:rsidTr="008D23B7">
        <w:trPr>
          <w:trHeight w:val="5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Примањa од продаје робних резерви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2613" w:rsidRPr="008D23B7" w:rsidTr="008D23B7">
        <w:trPr>
          <w:trHeight w:val="6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821140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робних резерви у корист нивоа гр.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26.000.000</w:t>
            </w:r>
          </w:p>
        </w:tc>
      </w:tr>
      <w:tr w:rsidR="00122613" w:rsidRPr="008D23B7" w:rsidTr="008D23B7">
        <w:trPr>
          <w:trHeight w:val="5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821000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26.000.000</w:t>
            </w:r>
          </w:p>
        </w:tc>
      </w:tr>
      <w:tr w:rsidR="00122613" w:rsidRPr="008D23B7" w:rsidTr="008D23B7">
        <w:trPr>
          <w:trHeight w:val="6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823000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Примањa од продаје робе за даљу продају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2613" w:rsidRPr="008D23B7" w:rsidTr="008D23B7">
        <w:trPr>
          <w:trHeight w:val="6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823100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робе за даљу продају у корист нивоа гр.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95.000.000</w:t>
            </w:r>
          </w:p>
        </w:tc>
      </w:tr>
      <w:tr w:rsidR="00122613" w:rsidRPr="008D23B7" w:rsidTr="008D23B7">
        <w:trPr>
          <w:trHeight w:val="5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823000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95.000.000</w:t>
            </w:r>
          </w:p>
        </w:tc>
      </w:tr>
      <w:tr w:rsidR="00122613" w:rsidRPr="008D23B7" w:rsidTr="008D23B7">
        <w:trPr>
          <w:trHeight w:val="6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продаје земљишта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122613" w:rsidRPr="008D23B7" w:rsidTr="008D23B7">
        <w:trPr>
          <w:trHeight w:val="6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841141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земљишта у корист нивоа градова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86.000.000</w:t>
            </w:r>
          </w:p>
        </w:tc>
      </w:tr>
      <w:tr w:rsidR="00122613" w:rsidRPr="008D23B7" w:rsidTr="008D23B7">
        <w:trPr>
          <w:trHeight w:val="5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841000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86.000.000</w:t>
            </w:r>
          </w:p>
        </w:tc>
      </w:tr>
      <w:tr w:rsidR="00122613" w:rsidRPr="008D23B7" w:rsidTr="001226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2613" w:rsidRPr="008D23B7" w:rsidTr="008D23B7">
        <w:trPr>
          <w:trHeight w:val="6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ЗАДУЖИВАЊА И ПРОДАЈЕ ФИНАНСИЈСКЕ ИМОВИНЕ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2.112.160.000</w:t>
            </w:r>
          </w:p>
        </w:tc>
      </w:tr>
      <w:tr w:rsidR="00122613" w:rsidRPr="008D23B7" w:rsidTr="008D23B7">
        <w:trPr>
          <w:trHeight w:val="6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домаћег задуживања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122613" w:rsidRPr="008D23B7" w:rsidTr="008D23B7">
        <w:trPr>
          <w:trHeight w:val="6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911441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задуживања од пословних банака у земљи у корист нивоа гр</w:t>
            </w: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2.000.000.000</w:t>
            </w:r>
          </w:p>
        </w:tc>
      </w:tr>
      <w:tr w:rsidR="00122613" w:rsidRPr="008D23B7" w:rsidTr="008D23B7">
        <w:trPr>
          <w:trHeight w:val="5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911000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2.000.000.000</w:t>
            </w:r>
          </w:p>
        </w:tc>
      </w:tr>
      <w:tr w:rsidR="00122613" w:rsidRPr="008D23B7" w:rsidTr="008D23B7">
        <w:trPr>
          <w:trHeight w:val="6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продаје домаће финансијске имовине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2613" w:rsidRPr="008D23B7" w:rsidTr="00122613">
        <w:trPr>
          <w:trHeight w:val="6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921540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отплате кредита датих домаћим јавним нефинансијским институцијама у корист нивоа градова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111.160.000</w:t>
            </w:r>
          </w:p>
        </w:tc>
      </w:tr>
      <w:tr w:rsidR="00122613" w:rsidRPr="008D23B7" w:rsidTr="008D23B7">
        <w:trPr>
          <w:trHeight w:val="66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921941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дом.акција и осталог капитала у корист нивоа гр.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122613" w:rsidRPr="008D23B7" w:rsidTr="008D23B7">
        <w:trPr>
          <w:trHeight w:val="5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921000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112.160.000</w:t>
            </w:r>
          </w:p>
        </w:tc>
      </w:tr>
      <w:tr w:rsidR="00122613" w:rsidRPr="008D23B7" w:rsidTr="008D23B7">
        <w:trPr>
          <w:trHeight w:val="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12.470.376.210</w:t>
            </w:r>
          </w:p>
        </w:tc>
      </w:tr>
      <w:tr w:rsidR="00122613" w:rsidRPr="008D23B7" w:rsidTr="008D23B7">
        <w:trPr>
          <w:trHeight w:val="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ПРЕНЕТА НЕУТРОШЕНА СРЕДСТВА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25.747.770</w:t>
            </w:r>
          </w:p>
        </w:tc>
      </w:tr>
      <w:tr w:rsidR="00122613" w:rsidRPr="008D23B7" w:rsidTr="008D23B7">
        <w:trPr>
          <w:trHeight w:val="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613" w:rsidRPr="008D23B7" w:rsidRDefault="00122613" w:rsidP="00122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12.496.123.980</w:t>
            </w:r>
          </w:p>
        </w:tc>
      </w:tr>
    </w:tbl>
    <w:p w:rsidR="00EF5FF4" w:rsidRDefault="00EF5FF4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122613" w:rsidRDefault="00122613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D23B7" w:rsidRDefault="008D23B7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5B7543" w:rsidRDefault="005B7543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Члан </w:t>
      </w:r>
      <w:r w:rsidR="00111EE5">
        <w:rPr>
          <w:rFonts w:ascii="Times New Roman" w:hAnsi="Times New Roman" w:cs="Times New Roman"/>
          <w:sz w:val="28"/>
          <w:szCs w:val="28"/>
          <w:lang w:val="sr-Cyrl-CS"/>
        </w:rPr>
        <w:t>5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3A0C24" w:rsidRDefault="003A0C24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B7543" w:rsidRDefault="005B7543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Члан 6. мења се и гласи: „Расходи и издаци буџета, по основним наменама, утврђени су у следећим износима:</w:t>
      </w:r>
    </w:p>
    <w:tbl>
      <w:tblPr>
        <w:tblW w:w="10893" w:type="dxa"/>
        <w:jc w:val="center"/>
        <w:tblInd w:w="103" w:type="dxa"/>
        <w:tblLook w:val="04A0" w:firstRow="1" w:lastRow="0" w:firstColumn="1" w:lastColumn="0" w:noHBand="0" w:noVBand="1"/>
      </w:tblPr>
      <w:tblGrid>
        <w:gridCol w:w="506"/>
        <w:gridCol w:w="506"/>
        <w:gridCol w:w="4785"/>
        <w:gridCol w:w="1716"/>
        <w:gridCol w:w="1640"/>
        <w:gridCol w:w="1740"/>
      </w:tblGrid>
      <w:tr w:rsidR="008D23B7" w:rsidRPr="008D23B7" w:rsidTr="008D23B7">
        <w:trPr>
          <w:trHeight w:val="315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Класа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РАСХОДИ И ИЗДАЦИ ИЗ БУЏЕТА ЗА 2015. ГОДИНУ</w:t>
            </w:r>
          </w:p>
        </w:tc>
      </w:tr>
      <w:tr w:rsidR="008D23B7" w:rsidRPr="008D23B7" w:rsidTr="008D23B7">
        <w:trPr>
          <w:trHeight w:val="124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за 2015. годину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настали употребом јавних средстава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 средства</w:t>
            </w: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8.298.447.730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571.306.000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8.869.753.730</w:t>
            </w: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Расходи за запослене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1.942.039.000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232.609.000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2.174.648.000</w:t>
            </w: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Коришћење услуга и роба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3.041.404.230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302.261.000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3.343.665.230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Амортизација и употреба средстава за рад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732.000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1.347.000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2.079.000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камата и пратећи трошкови задуживања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201.523.000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7.400.000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208.923.000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Субвенције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286.240.000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286.240.000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Донације, дотације и трансфери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1.601.279.000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10.126.000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1.611.405.000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Социјално осигурање и социјална заштита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628.729.000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628.729.000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502.618.500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17.563.000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520.181.500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Административни трансфери из буџета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93.883.000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93.883.000</w:t>
            </w: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нефинансијску имовину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2.440.521.250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51.198.000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2.491.719.250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 средства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2.159.630.250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14.236.000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2.173.866.250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Залихе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140.448.000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36.962.000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177.410.000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Природна имовинa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140.443.000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140.443.000</w:t>
            </w: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3B7" w:rsidRPr="008D23B7" w:rsidTr="008D23B7">
        <w:trPr>
          <w:trHeight w:val="71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отплату главнице и набавку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1.757.155.000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1.757.155.000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1.438.600.000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1.438.600.000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Набавка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318.555.000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318.555.000</w:t>
            </w:r>
          </w:p>
        </w:tc>
      </w:tr>
      <w:tr w:rsidR="008D23B7" w:rsidRPr="008D23B7" w:rsidTr="008D23B7">
        <w:trPr>
          <w:trHeight w:val="330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D23B7" w:rsidRPr="008D23B7" w:rsidTr="008D23B7">
        <w:trPr>
          <w:trHeight w:val="330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12.496.123.980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622.504.000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13.118.627.980</w:t>
            </w:r>
          </w:p>
        </w:tc>
      </w:tr>
    </w:tbl>
    <w:p w:rsidR="00AA1E6F" w:rsidRDefault="00AA1E6F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D23B7" w:rsidRDefault="008D23B7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D23B7" w:rsidRDefault="008D23B7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10997" w:type="dxa"/>
        <w:jc w:val="center"/>
        <w:tblInd w:w="103" w:type="dxa"/>
        <w:tblLook w:val="04A0" w:firstRow="1" w:lastRow="0" w:firstColumn="1" w:lastColumn="0" w:noHBand="0" w:noVBand="1"/>
      </w:tblPr>
      <w:tblGrid>
        <w:gridCol w:w="506"/>
        <w:gridCol w:w="520"/>
        <w:gridCol w:w="576"/>
        <w:gridCol w:w="4543"/>
        <w:gridCol w:w="1716"/>
        <w:gridCol w:w="1420"/>
        <w:gridCol w:w="1716"/>
      </w:tblGrid>
      <w:tr w:rsidR="008D23B7" w:rsidRPr="008D23B7" w:rsidTr="008D23B7">
        <w:trPr>
          <w:trHeight w:val="330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9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РАСХОДИ И ИЗДАЦИ ИЗ БУЏЕТА ЗА 2015. ГОДИНУ</w:t>
            </w:r>
          </w:p>
        </w:tc>
      </w:tr>
      <w:tr w:rsidR="008D23B7" w:rsidRPr="008D23B7" w:rsidTr="008D23B7">
        <w:trPr>
          <w:trHeight w:val="124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из буџета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настали употребом јавних средстава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 средства</w:t>
            </w: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3B7" w:rsidRPr="008D23B7" w:rsidTr="008D23B7">
        <w:trPr>
          <w:trHeight w:val="59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D23B7" w:rsidRPr="008D23B7" w:rsidTr="008D23B7">
        <w:trPr>
          <w:trHeight w:val="163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8.298.447.730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571.306.000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8.869.753.730</w:t>
            </w: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Расходи за запослене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1.942.039.000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232.609.000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2.174.648.000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1.467.093.000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160.516.000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1.627.609.000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262.639.000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29.268.000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291.907.000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у натури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91.975.000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13.835.000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105.810.000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74.624.000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11.350.000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85.974.000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трошкова за запослене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1.200.000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7.183.000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8.383.000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Награде запосленима и остали посебни расходи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12.127.000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10.457.000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22.584.000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Посланички додатак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32.381.000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32.381.000</w:t>
            </w: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Коришћење услуга и роба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3.041.404.230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302.261.000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3.343.665.230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Стални трошкови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505.348.000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40.046.000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545.394.000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Трошкови путовања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9.163.000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8.967.000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18.130.000</w:t>
            </w:r>
          </w:p>
        </w:tc>
      </w:tr>
      <w:tr w:rsidR="008D23B7" w:rsidRPr="008D23B7" w:rsidTr="008D23B7">
        <w:trPr>
          <w:trHeight w:val="139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по уговору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529.169.980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67.116.000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596.285.980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Специјализоване услуге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1.078.169.000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13.912.000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1.092.081.000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785.742.000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24.081.000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809.823.000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Материјал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133.812.250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148.139.000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281.951.250</w:t>
            </w: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Амортизација и употреба средстава за рад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732.000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1.347.000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2.079.000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Амортизација некретнина и опреме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732.000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1.347.000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2.079.000</w:t>
            </w: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3B7" w:rsidRPr="008D23B7" w:rsidTr="008D23B7">
        <w:trPr>
          <w:trHeight w:val="402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Отплата камата и пратећи трошкови задуживања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201.523.000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7.400.000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208.923.000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Отплате домаћих камата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171.796.000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171.896.000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страних камата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16.560.000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16.560.000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Пратећи трошкови задуживања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13.167.000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7.300.000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20.467.000</w:t>
            </w: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Субвенције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286.240.000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286.240.000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286.240.000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286.240.000</w:t>
            </w: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Донације, дотације и трансфери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1.601.279.000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10.126.000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1.611.405.000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Дотације међународним организацијама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2.500.000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2.500.000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Трансфери осталим нивоима власти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1.447.820.000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1.447.820.000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Остале дотације и трансфери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150.959.000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10.126.000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161.085.000</w:t>
            </w: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3B7" w:rsidRPr="008D23B7" w:rsidTr="008D23B7">
        <w:trPr>
          <w:trHeight w:val="70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9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РАСХОДИ И ИЗДАЦИ ИЗ БУЏЕТА ЗА 2015. ГОДИНУ</w:t>
            </w:r>
          </w:p>
        </w:tc>
      </w:tr>
      <w:tr w:rsidR="008D23B7" w:rsidRPr="008D23B7" w:rsidTr="008D23B7">
        <w:trPr>
          <w:trHeight w:val="55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из буџета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настали употребом јавних средстава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 средства</w:t>
            </w:r>
          </w:p>
        </w:tc>
      </w:tr>
      <w:tr w:rsidR="008D23B7" w:rsidRPr="008D23B7" w:rsidTr="008D23B7">
        <w:trPr>
          <w:trHeight w:val="1020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3B7" w:rsidRPr="008D23B7" w:rsidTr="008D23B7">
        <w:trPr>
          <w:trHeight w:val="56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D23B7" w:rsidRPr="008D23B7" w:rsidTr="008D23B7">
        <w:trPr>
          <w:trHeight w:val="5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Социјално осигурање и социјална заштита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628.729.000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628.729.000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за социјалну заштиту из буџета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628.729.000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628.729.000</w:t>
            </w: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Остали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502.618.500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17.563.000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520.181.500</w:t>
            </w: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276.098.000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150.000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276.248.000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Порези, обавезне таксе, казне и пенали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73.009.500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8.330.000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81.339.500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Новчане казне и пенали по решењу судова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126.411.000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9.083.000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135.494.000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27.100.000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27.100.000</w:t>
            </w: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Административни трансфери из буџета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93.883.000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93.883.000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резерве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93.883.000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93.883.000</w:t>
            </w: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3B7" w:rsidRPr="008D23B7" w:rsidTr="005913A9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нефинансијку имовину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2.440.521.250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51.198.000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2.491.719.250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Основна средства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2.159.630.250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14.236.000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2.173.866.250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2.063.335.250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620.000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2.063.955.250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Машине и опрема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89.863.000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12.765.000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102.628.000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Нематеријална имовина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6.432.000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851.000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7.283.000</w:t>
            </w: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Залихе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140.448.000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36.962.000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177.410.000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Робне резерве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37.448.000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37.448.000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Залихе робе за даљу продају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103.000.000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36.962.000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139.962.000</w:t>
            </w: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Природна имовинa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140.443.000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140.443.000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Земљиште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140.443.000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140.443.000</w:t>
            </w: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3B7" w:rsidRPr="008D23B7" w:rsidTr="005913A9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отплату главнице и набавку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1.757.155.000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1.757.155.000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Отплата главнице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1.438.600.000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1.438.600.000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 домаћим кредиторима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1.344.000.000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1.344.000.000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 страним кредиторима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94.600.000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94.600.000</w:t>
            </w:r>
          </w:p>
        </w:tc>
      </w:tr>
      <w:tr w:rsidR="008D23B7" w:rsidRPr="008D23B7" w:rsidTr="008D23B7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Набавка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318.555.000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318.555.000</w:t>
            </w:r>
          </w:p>
        </w:tc>
      </w:tr>
      <w:tr w:rsidR="008D23B7" w:rsidRPr="008D23B7" w:rsidTr="008D23B7">
        <w:trPr>
          <w:trHeight w:val="66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Набавка домаће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318.555.000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318.555.000</w:t>
            </w:r>
          </w:p>
        </w:tc>
      </w:tr>
      <w:tr w:rsidR="008D23B7" w:rsidRPr="008D23B7" w:rsidTr="005913A9">
        <w:trPr>
          <w:trHeight w:val="46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:rsidR="008D23B7" w:rsidRPr="008D23B7" w:rsidRDefault="008D23B7" w:rsidP="008D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12.496.123.980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622.504.000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D23B7" w:rsidRPr="008D23B7" w:rsidRDefault="008D23B7" w:rsidP="008D2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2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13.118.627.980</w:t>
            </w:r>
          </w:p>
        </w:tc>
      </w:tr>
    </w:tbl>
    <w:p w:rsidR="009B13BA" w:rsidRDefault="009B13BA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A1AA6" w:rsidRPr="00D74EA7" w:rsidRDefault="001A1AA6" w:rsidP="001A1AA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D74EA7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Члан 6. </w:t>
      </w:r>
    </w:p>
    <w:p w:rsidR="001A1AA6" w:rsidRDefault="001A1AA6" w:rsidP="001A1A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A1AA6" w:rsidRDefault="007A7C16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771A4F">
        <w:rPr>
          <w:rFonts w:ascii="Times New Roman" w:hAnsi="Times New Roman" w:cs="Times New Roman"/>
          <w:sz w:val="28"/>
          <w:szCs w:val="28"/>
          <w:lang w:val="sr-Cyrl-CS"/>
        </w:rPr>
        <w:t>Члан 7. мења се и гласи:</w:t>
      </w:r>
      <w:r w:rsidR="001A1AA6" w:rsidRPr="00732362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ab/>
      </w:r>
    </w:p>
    <w:tbl>
      <w:tblPr>
        <w:tblW w:w="11199" w:type="dxa"/>
        <w:jc w:val="center"/>
        <w:tblInd w:w="93" w:type="dxa"/>
        <w:tblLook w:val="04A0" w:firstRow="1" w:lastRow="0" w:firstColumn="1" w:lastColumn="0" w:noHBand="0" w:noVBand="1"/>
      </w:tblPr>
      <w:tblGrid>
        <w:gridCol w:w="1210"/>
        <w:gridCol w:w="5196"/>
        <w:gridCol w:w="1623"/>
        <w:gridCol w:w="1641"/>
        <w:gridCol w:w="1529"/>
      </w:tblGrid>
      <w:tr w:rsidR="005913A9" w:rsidRPr="005913A9" w:rsidTr="00D600EB">
        <w:trPr>
          <w:trHeight w:val="315"/>
          <w:jc w:val="center"/>
        </w:trPr>
        <w:tc>
          <w:tcPr>
            <w:tcW w:w="111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Прилог  2</w:t>
            </w:r>
          </w:p>
        </w:tc>
      </w:tr>
      <w:tr w:rsidR="005913A9" w:rsidRPr="005913A9" w:rsidTr="00D600EB">
        <w:trPr>
          <w:trHeight w:val="315"/>
          <w:jc w:val="center"/>
        </w:trPr>
        <w:tc>
          <w:tcPr>
            <w:tcW w:w="111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Капитални пројекти у периоду 2015 - 2017. године</w:t>
            </w:r>
          </w:p>
        </w:tc>
      </w:tr>
      <w:tr w:rsidR="005913A9" w:rsidRPr="005913A9" w:rsidTr="00D600EB">
        <w:trPr>
          <w:trHeight w:val="315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13A9" w:rsidRPr="005913A9" w:rsidTr="00D600EB">
        <w:trPr>
          <w:trHeight w:val="315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Укупно: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2.009.528.000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1.381.843.000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1.470.000.000</w:t>
            </w:r>
          </w:p>
        </w:tc>
      </w:tr>
      <w:tr w:rsidR="005913A9" w:rsidRPr="005913A9" w:rsidTr="00D600EB">
        <w:trPr>
          <w:trHeight w:val="300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13A9" w:rsidRPr="005913A9" w:rsidTr="00D600EB">
        <w:trPr>
          <w:trHeight w:val="300"/>
          <w:jc w:val="center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13A9" w:rsidRPr="005913A9" w:rsidTr="00D600EB">
        <w:trPr>
          <w:trHeight w:val="1185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Приоритет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Назив капиталног пројекта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</w:tr>
      <w:tr w:rsidR="005913A9" w:rsidRPr="005913A9" w:rsidTr="00D600EB">
        <w:trPr>
          <w:trHeight w:val="300"/>
          <w:jc w:val="center"/>
        </w:trPr>
        <w:tc>
          <w:tcPr>
            <w:tcW w:w="12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913A9" w:rsidRPr="005913A9" w:rsidTr="00D600EB">
        <w:trPr>
          <w:trHeight w:val="56"/>
          <w:jc w:val="center"/>
        </w:trPr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3.3.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ДЕЧИЈУ, СОЦИЈАЛНУ И ПРИМАРНУ ЗДРАВСТВЕНУ ЗАШТИТУ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56"/>
          <w:jc w:val="center"/>
        </w:trPr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sz w:val="20"/>
                <w:szCs w:val="20"/>
              </w:rPr>
              <w:t>Куповина зграда здравствених установа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sz w:val="20"/>
                <w:szCs w:val="20"/>
              </w:rPr>
              <w:t>25.000.000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56"/>
          <w:jc w:val="center"/>
        </w:trPr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3.4.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ОБРАЗОВАЊЕ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56"/>
          <w:jc w:val="center"/>
        </w:trPr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sz w:val="20"/>
                <w:szCs w:val="20"/>
              </w:rPr>
              <w:t>Побољшање енергетске ефикасности - замена фасадне столарије на објекту ОШ "Ратко Вукићевић"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sz w:val="20"/>
                <w:szCs w:val="20"/>
              </w:rPr>
              <w:t>2.200.000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56"/>
          <w:jc w:val="center"/>
        </w:trPr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3.6.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ОМЛАДИНУ И СПОРТ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56"/>
          <w:jc w:val="center"/>
        </w:trPr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sz w:val="20"/>
                <w:szCs w:val="20"/>
              </w:rPr>
              <w:t>Израда главног пројекта за изградњу нове Западне трибине градског стадиона "Чаир" у Нишу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sz w:val="20"/>
                <w:szCs w:val="20"/>
              </w:rPr>
              <w:t>5.760.000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00EB" w:rsidRPr="005913A9" w:rsidTr="00D600EB">
        <w:trPr>
          <w:trHeight w:val="56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3.7.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УПРАВА ЗА КОМУНАЛНЕ ДЕЛАТНОСТИ, ЕНЕРГЕТИКУ И САОБРАЋАЈ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Реализација програма унапређења безбедности саобраћаја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3.080.000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Реализација програма за безбедност саобраћаја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31.100.000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Реализација Пројекта формирања еколошке зоне у Нишу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9.096.000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Реализација Пројекта уређивања и спречавања дивљих депонија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1.130.000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Набавка опреме за реализацију новог система продаје карата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12.000.000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Набавка ГПС/ГПРС система за праћење возила у јавном градском и приградском превозу на територији града Ниша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7.200.000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 капиталног одржавања комуналне инфраструктуре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274.000.000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170.000.000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170.000.000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 уређивања грађевинског земљишта и изградње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1.053.000.000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1.000.000.000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1.000.000.000</w:t>
            </w:r>
          </w:p>
        </w:tc>
      </w:tr>
      <w:tr w:rsidR="00D600EB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3.8.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УПРАВА ЗА ПЛАНИРАЊЕ И ИЗГРАДЊУ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Изградња станова за социјално становање Л5 и Л6, на локацији Мајаковског у Нишу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105.000.000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Изградња станова за социјално становање Л7-Л9, на локацији Мајаковског у Нишу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5.000.000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95.000.000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140.000.000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Изградња станова на локацији у улици Петра Аранђеловића у објектима Л1-Л4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50.000.000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150.000.000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Решавање егзистенцијалног питања грађана погођених елементарном непогодом- клизиштем у селу Мрамор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15.000.000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15.000.000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10.000.000</w:t>
            </w:r>
          </w:p>
        </w:tc>
      </w:tr>
      <w:tr w:rsidR="00D600EB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3.10.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УПРАВА ЗА ПРИВРЕДУ, ОДРЖИВИ РАЗВОЈ И </w:t>
            </w: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ЗАШТИТУ ЖИВОТНЕ СРЕДИНЕ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7.862.000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Реконструкција улица у граду Нишу, прелазак на режим кружних токова - раскрсница код парка Чаир, раскрсница Булевара Немањића и улице Војводе Мишића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5.500.000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Изградња Булевара Сомборска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48.440.000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Санација, затварање и рекултивација депоније "Бубањ" у Нишу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23.576.000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Изградња отворених спортских терена у ОШ "Душко Радовић"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8.948.000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Зграда старог официрског дома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52.716.000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Реконструкција улица у граду Нишу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52.000.000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Реконструкција и доградња ОШ "Бранко Миљковић"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32.000.000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Реконструкција водосистема Кнежица-Ћурлина-Перутина- Беолотинац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45.000.000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10.000.000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Реконструкција водосистема Врело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22.000.000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Реконструкција и доградња ОШ "Мирослав Антић"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25.000.000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Изградња колектора од пута Доње Међурово до нишавског колектора у радној зони "Доње Међурово"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3.000.000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600EB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3.11.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УПРАВА ЗА ПОЉОПРИВРЕДУ И РАЗВОЈ СЕЛА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Комунална инфраструктура на сеоском подручју (водоводна и канализациона мрежа)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98.430.000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Пројекат успостављања мултифункционалног агроресурс центра у Доњем Матејевцу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15.950.000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19.843.000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600EB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3.12.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СЛУЖБА ЗА ОДРЖАВАЊЕ И ИНФОРМАТИЧКО-КОМУНИКАЦИОНЕ ТЕХНОЛОГИЈЕ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Централна климатизација објекта града Ниша, ул. Николе Пашића бр. 24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30.000.000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Адаптација објекта града Ниша, ул. Шумадијска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Сређивање - адаптација сале МК "Чаир"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Санација објекта магацина, објекат ул. Николе Пашића бр. 24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1.900.000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Пројекат изведеног стања грејања и климатизације за објекат града Ниша, ул. Николе Пашића бр. 24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35. 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Услуга пројектантског надзора </w:t>
            </w:r>
            <w:proofErr w:type="gramStart"/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 радове</w:t>
            </w:r>
            <w:proofErr w:type="gramEnd"/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климатизације за објекат града Ниша, ул. Николе Пашића бр. 24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надзора за машинске радове на климатизацији за објекат града Ниша, ул. Николе Пашића бр. 24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913A9" w:rsidRPr="005913A9" w:rsidTr="00D600EB">
        <w:trPr>
          <w:trHeight w:val="2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13A9" w:rsidRPr="005913A9" w:rsidRDefault="005913A9" w:rsidP="00591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Извођење радова на изградњи лифта за објекат Градске управе града Ниша у ул. Николе Пашића бр. 24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8.500.000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A9" w:rsidRPr="005913A9" w:rsidRDefault="005913A9" w:rsidP="00591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1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5913A9" w:rsidRDefault="005913A9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CS"/>
        </w:rPr>
      </w:pPr>
    </w:p>
    <w:p w:rsidR="00F104AF" w:rsidRDefault="00F104AF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CS"/>
        </w:rPr>
      </w:pPr>
    </w:p>
    <w:p w:rsidR="00D74EA7" w:rsidRDefault="00D74EA7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Latn-CS"/>
        </w:rPr>
      </w:pPr>
    </w:p>
    <w:p w:rsidR="008D75D1" w:rsidRDefault="008D75D1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CS"/>
        </w:rPr>
      </w:pPr>
    </w:p>
    <w:p w:rsidR="00D600EB" w:rsidRDefault="00D600EB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CS"/>
        </w:rPr>
      </w:pPr>
    </w:p>
    <w:p w:rsidR="00D600EB" w:rsidRDefault="00D600EB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CS"/>
        </w:rPr>
      </w:pPr>
    </w:p>
    <w:p w:rsidR="00D600EB" w:rsidRPr="00D600EB" w:rsidRDefault="00D600EB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CS"/>
        </w:rPr>
      </w:pPr>
    </w:p>
    <w:p w:rsidR="009B1ED6" w:rsidRDefault="009B1ED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5B7543" w:rsidRPr="00F01CC5" w:rsidRDefault="005B7543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1A1AA6">
        <w:rPr>
          <w:rFonts w:ascii="Times New Roman" w:hAnsi="Times New Roman" w:cs="Times New Roman"/>
          <w:sz w:val="28"/>
          <w:szCs w:val="28"/>
          <w:lang w:val="sr-Cyrl-CS"/>
        </w:rPr>
        <w:t>7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AC5FF0" w:rsidRDefault="00D11646" w:rsidP="00AF123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238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У делу </w:t>
      </w:r>
      <w:r w:rsidR="00F238CA"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>II</w:t>
      </w:r>
      <w:r w:rsidR="00B2634E"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 xml:space="preserve"> 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ПОСЕБАН ДЕО</w:t>
      </w:r>
      <w:r w:rsidR="00F238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,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члан </w:t>
      </w:r>
      <w:r w:rsidR="00D775A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8. 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мења се и гласи: „</w:t>
      </w:r>
      <w:r w:rsidR="005B7543" w:rsidRPr="00FF3A63">
        <w:rPr>
          <w:rFonts w:ascii="Times New Roman" w:eastAsia="Times New Roman" w:hAnsi="Times New Roman" w:cs="Times New Roman"/>
          <w:sz w:val="28"/>
          <w:szCs w:val="28"/>
        </w:rPr>
        <w:t xml:space="preserve">Средства из буџета у износу од </w:t>
      </w:r>
      <w:r w:rsidR="005913A9">
        <w:rPr>
          <w:rFonts w:ascii="Times New Roman" w:eastAsia="Times New Roman" w:hAnsi="Times New Roman" w:cs="Times New Roman"/>
          <w:sz w:val="28"/>
          <w:szCs w:val="28"/>
          <w:lang w:val="sr-Cyrl-CS"/>
        </w:rPr>
        <w:t>12.496</w:t>
      </w:r>
      <w:r w:rsidR="002F39B8">
        <w:rPr>
          <w:rFonts w:ascii="Times New Roman" w:eastAsia="Times New Roman" w:hAnsi="Times New Roman" w:cs="Times New Roman"/>
          <w:sz w:val="28"/>
          <w:szCs w:val="28"/>
          <w:lang w:val="sr-Cyrl-CS"/>
        </w:rPr>
        <w:t>.</w:t>
      </w:r>
      <w:r w:rsidR="005913A9">
        <w:rPr>
          <w:rFonts w:ascii="Times New Roman" w:eastAsia="Times New Roman" w:hAnsi="Times New Roman" w:cs="Times New Roman"/>
          <w:sz w:val="28"/>
          <w:szCs w:val="28"/>
          <w:lang w:val="sr-Cyrl-CS"/>
        </w:rPr>
        <w:t>1</w:t>
      </w:r>
      <w:r w:rsidR="002F39B8">
        <w:rPr>
          <w:rFonts w:ascii="Times New Roman" w:eastAsia="Times New Roman" w:hAnsi="Times New Roman" w:cs="Times New Roman"/>
          <w:sz w:val="28"/>
          <w:szCs w:val="28"/>
          <w:lang w:val="sr-Cyrl-CS"/>
        </w:rPr>
        <w:t>23</w:t>
      </w:r>
      <w:r w:rsidR="00FA3666">
        <w:rPr>
          <w:rFonts w:ascii="Times New Roman" w:eastAsia="Times New Roman" w:hAnsi="Times New Roman" w:cs="Times New Roman"/>
          <w:sz w:val="28"/>
          <w:szCs w:val="28"/>
          <w:lang w:val="sr-Cyrl-CS"/>
        </w:rPr>
        <w:t>.</w:t>
      </w:r>
      <w:r w:rsidR="002F39B8">
        <w:rPr>
          <w:rFonts w:ascii="Times New Roman" w:eastAsia="Times New Roman" w:hAnsi="Times New Roman" w:cs="Times New Roman"/>
          <w:sz w:val="28"/>
          <w:szCs w:val="28"/>
          <w:lang w:val="sr-Cyrl-CS"/>
        </w:rPr>
        <w:t>98</w:t>
      </w:r>
      <w:r w:rsidR="00FA3666">
        <w:rPr>
          <w:rFonts w:ascii="Times New Roman" w:eastAsia="Times New Roman" w:hAnsi="Times New Roman" w:cs="Times New Roman"/>
          <w:sz w:val="28"/>
          <w:szCs w:val="28"/>
          <w:lang w:val="sr-Cyrl-CS"/>
        </w:rPr>
        <w:t>0</w:t>
      </w:r>
      <w:r w:rsidR="005B7543">
        <w:rPr>
          <w:rFonts w:ascii="Times New Roman" w:eastAsia="Times New Roman" w:hAnsi="Times New Roman" w:cs="Times New Roman"/>
          <w:sz w:val="28"/>
          <w:szCs w:val="28"/>
        </w:rPr>
        <w:t xml:space="preserve"> динара и с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редства настала употребом јавних средстава </w:t>
      </w:r>
      <w:r w:rsidR="005B7543" w:rsidRPr="00FF3A63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464E0">
        <w:rPr>
          <w:rFonts w:ascii="Times New Roman" w:eastAsia="Times New Roman" w:hAnsi="Times New Roman" w:cs="Times New Roman"/>
          <w:sz w:val="28"/>
          <w:szCs w:val="28"/>
          <w:lang w:val="sr-Cyrl-CS"/>
        </w:rPr>
        <w:t>у</w:t>
      </w:r>
      <w:r w:rsidR="005B7543" w:rsidRPr="00FF3A63">
        <w:rPr>
          <w:rFonts w:ascii="Times New Roman" w:eastAsia="Times New Roman" w:hAnsi="Times New Roman" w:cs="Times New Roman"/>
          <w:sz w:val="28"/>
          <w:szCs w:val="28"/>
        </w:rPr>
        <w:t xml:space="preserve">џета у износу од </w:t>
      </w:r>
      <w:r w:rsidR="00D8199A">
        <w:rPr>
          <w:rFonts w:ascii="Times New Roman" w:eastAsia="Times New Roman" w:hAnsi="Times New Roman" w:cs="Times New Roman"/>
          <w:sz w:val="28"/>
          <w:szCs w:val="28"/>
          <w:lang w:val="sr-Latn-CS"/>
        </w:rPr>
        <w:t>622</w:t>
      </w:r>
      <w:r w:rsidR="00036F6B">
        <w:rPr>
          <w:rFonts w:ascii="Times New Roman" w:eastAsia="Times New Roman" w:hAnsi="Times New Roman" w:cs="Times New Roman"/>
          <w:sz w:val="28"/>
          <w:szCs w:val="28"/>
          <w:lang w:val="sr-Cyrl-CS"/>
        </w:rPr>
        <w:t>.</w:t>
      </w:r>
      <w:r w:rsidR="00643130">
        <w:rPr>
          <w:rFonts w:ascii="Times New Roman" w:eastAsia="Times New Roman" w:hAnsi="Times New Roman" w:cs="Times New Roman"/>
          <w:sz w:val="28"/>
          <w:szCs w:val="28"/>
          <w:lang w:val="sr-Cyrl-CS"/>
        </w:rPr>
        <w:t>5</w:t>
      </w:r>
      <w:r w:rsidR="00D8199A">
        <w:rPr>
          <w:rFonts w:ascii="Times New Roman" w:eastAsia="Times New Roman" w:hAnsi="Times New Roman" w:cs="Times New Roman"/>
          <w:sz w:val="28"/>
          <w:szCs w:val="28"/>
          <w:lang w:val="sr-Latn-CS"/>
        </w:rPr>
        <w:t>04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/>
        </w:rPr>
        <w:t>.000</w:t>
      </w:r>
      <w:r w:rsidR="005B7543">
        <w:rPr>
          <w:rFonts w:ascii="Times New Roman" w:eastAsia="Times New Roman" w:hAnsi="Times New Roman" w:cs="Times New Roman"/>
          <w:sz w:val="28"/>
          <w:szCs w:val="28"/>
        </w:rPr>
        <w:t xml:space="preserve"> динара, распоређуј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/>
        </w:rPr>
        <w:t>у</w:t>
      </w:r>
      <w:r w:rsidR="005B7543" w:rsidRPr="00FF3A63">
        <w:rPr>
          <w:rFonts w:ascii="Times New Roman" w:eastAsia="Times New Roman" w:hAnsi="Times New Roman" w:cs="Times New Roman"/>
          <w:sz w:val="28"/>
          <w:szCs w:val="28"/>
        </w:rPr>
        <w:t xml:space="preserve"> се по корисницима и то:</w:t>
      </w:r>
    </w:p>
    <w:tbl>
      <w:tblPr>
        <w:tblW w:w="11389" w:type="dxa"/>
        <w:jc w:val="center"/>
        <w:tblInd w:w="108" w:type="dxa"/>
        <w:tblLook w:val="04A0" w:firstRow="1" w:lastRow="0" w:firstColumn="1" w:lastColumn="0" w:noHBand="0" w:noVBand="1"/>
      </w:tblPr>
      <w:tblGrid>
        <w:gridCol w:w="423"/>
        <w:gridCol w:w="514"/>
        <w:gridCol w:w="536"/>
        <w:gridCol w:w="1039"/>
        <w:gridCol w:w="556"/>
        <w:gridCol w:w="471"/>
        <w:gridCol w:w="4216"/>
        <w:gridCol w:w="1285"/>
        <w:gridCol w:w="1070"/>
        <w:gridCol w:w="1279"/>
      </w:tblGrid>
      <w:tr w:rsidR="00D600EB" w:rsidRPr="00D600EB" w:rsidTr="00782E7F">
        <w:trPr>
          <w:cantSplit/>
          <w:trHeight w:val="201"/>
          <w:tblHeader/>
          <w:jc w:val="center"/>
        </w:trPr>
        <w:tc>
          <w:tcPr>
            <w:tcW w:w="42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textDirection w:val="btLr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Раздео</w:t>
            </w:r>
          </w:p>
        </w:tc>
        <w:tc>
          <w:tcPr>
            <w:tcW w:w="51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noWrap/>
            <w:textDirection w:val="btLr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Глава</w:t>
            </w:r>
          </w:p>
        </w:tc>
        <w:tc>
          <w:tcPr>
            <w:tcW w:w="53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noWrap/>
            <w:textDirection w:val="btLr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функција</w:t>
            </w:r>
          </w:p>
        </w:tc>
        <w:tc>
          <w:tcPr>
            <w:tcW w:w="103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textDirection w:val="btLr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Програмска класификација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noWrap/>
            <w:textDirection w:val="btLr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Број позиције</w:t>
            </w:r>
          </w:p>
        </w:tc>
        <w:tc>
          <w:tcPr>
            <w:tcW w:w="47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textDirection w:val="btLr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Економска класификација</w:t>
            </w:r>
          </w:p>
        </w:tc>
        <w:tc>
          <w:tcPr>
            <w:tcW w:w="421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  П  И  С</w:t>
            </w:r>
          </w:p>
        </w:tc>
        <w:tc>
          <w:tcPr>
            <w:tcW w:w="128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из буџета 2015 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из осталих извора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Укупна јавна средства</w:t>
            </w:r>
          </w:p>
        </w:tc>
      </w:tr>
      <w:tr w:rsidR="00D600EB" w:rsidRPr="00D600EB" w:rsidTr="00782E7F">
        <w:trPr>
          <w:cantSplit/>
          <w:trHeight w:val="195"/>
          <w:tblHeader/>
          <w:jc w:val="center"/>
        </w:trPr>
        <w:tc>
          <w:tcPr>
            <w:tcW w:w="42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739"/>
          <w:tblHeader/>
          <w:jc w:val="center"/>
        </w:trPr>
        <w:tc>
          <w:tcPr>
            <w:tcW w:w="42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tblHeader/>
          <w:jc w:val="center"/>
        </w:trPr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СКУПШТИНА ГРАДА НИША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15: ЛОКАЛНА САМОУПРАВА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sr-Cyrl-C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sr-Cyrl-C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Функционисање локалне самоуправе и градских општина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111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Извршни и законодавни органи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Плате, додаци и накнаде запослених (зараде)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16.785.000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16.785.000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Социјални доприноси на терет послодавца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Накнаде у натури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Социјална давања запосленима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540.000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Награде запосленима и остали посебни расходи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501.000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417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Посланички додатак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20.912.000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20.912.000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Трошкови путовања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250.000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6.701.000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6.701.000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редовну делатност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4.301.000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4.301.000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рад скупштинских комисија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2.400.000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2.400.000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Остале дотације и трансфери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1.721.000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1.721.000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Дотације невладиним организацијама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6.446.000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6.446.000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финансирање редовног рада политичких странака у складу са законом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111: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57.261.000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57.261.000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111: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57.261.000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57.261.000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0602-0001: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57.261.000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57.261.000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0602-0001: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57.261.000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57.261.000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57.261.000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57.261.000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57.261.000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57.261.000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Раздео 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57.261.000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57.261.000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Раздео 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57.261.000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57.261.000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ГРАДОНАЧЕЛНИК И ГРАДСКО ВЕЋЕ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ГРАДОНАЧЕЛНИК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15: ЛОКАЛНА САМОУПРАВА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Функционисање локалне самоуправе и градских општина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111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Извршни и законодавни органи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Плате, додаци и накнаде запослених (зараде)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4.088.000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4.088.000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Социјални доприноси на терет послодавца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731.000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731.000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Социјална давања запосленима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417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Посланички додатак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4.469.000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4.469.000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Трошкови путовања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3.400.000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3.400.000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редовну активност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Канцеларију за дијаспору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Комисију за родну равноправност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465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Остале дотације и трансфери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111: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13.708.000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13.708.000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111: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13.708.000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13.708.000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470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Остале делатности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осталим нивоима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2.400.000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2.400.000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финансирање пројеката по посебном Правилнику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1.300.000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1.300.000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Универзитет - Студентски парламент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остали трансфери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470: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2.400.000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2.400.000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470: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2.400.000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2.400.000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860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Рекреација, култура и вере некласификоване на другом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Дотације невладиним организацијама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2.860.000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2.860.000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Ова апропријација намењена је за невладине организације у складу са Правилником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860: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2.860.000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2.860.000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860: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2.860.000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2.860.000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0602-0001: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18.968.000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18.968.000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0602-0001: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18.968.000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18.968.000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0602-0007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Канцеларија за младе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111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Извршни и законодавни органи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5.350.000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5.350.000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Дотације невладиним организацијама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111: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5.950.000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5.950.000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111: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5.950.000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5.950.000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0602-0007: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5.950.000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5.950.000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0602-0007: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5.950.000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5.950.000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0602-П144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Успостављање омладинског клуба у оквиру Канцеларије за младе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111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Извршни и законодавни органи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22а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220.000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22б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Текуће поправке и одржавање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22в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512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Машине и опрема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937.000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937.000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111: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07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од других нивоа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1.197.000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1.197.000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111: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1.197.000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1.197.000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0602-П144: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07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од других нивоа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1.197.000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1.197.000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0602-П144: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1.197.000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1.197.000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24.918.000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24.918.000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07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од других нивоа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1.197.000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1.197.000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26.115.000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26.115.000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главу 2.1: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24.918.000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24.918.000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07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од других нивоа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1.197.000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1.197.000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Главу 2.1: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26.115.000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26.115.000</w:t>
            </w:r>
          </w:p>
        </w:tc>
      </w:tr>
      <w:tr w:rsidR="00D600EB" w:rsidRPr="00D600EB" w:rsidTr="00782E7F">
        <w:trPr>
          <w:cantSplit/>
          <w:trHeight w:val="197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ГРАДСКО ВЕЋЕ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15: ЛОКАЛНА САМОУПРАВА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Функционисање локалне самоуправе и градских општина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111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Извршни и законодавни органи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Плате, додаци и накнаде запослених (зараде)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12.230.000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12.230.000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Социјални доприноси на терет послодавца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2.189.000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2.189.000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Накнaде у натури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194.000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Социјална давања запосленима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417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Посланички додатак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Трошкови путовања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1.650.000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1.650.000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465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Остале дотације и трансфери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1.253.000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1.253.000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111: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24.816.000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24.816.000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111: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24.816.000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24.816.000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0602-0001: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24.816.000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24.816.000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0602-0001: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24.816.000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24.816.000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24.816.000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24.816.000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24.816.000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24.816.000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главу 2.2: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24.816.000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24.816.000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Главу 2.2: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24.816.000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24.816.000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Раздео 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49.734.000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49.734.000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07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од других нивоа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1.197.000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1.197.000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РАЗДЕО 2: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50.931.000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50.931.000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УПРАВА ГРАДА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УПРАВА ЗА ГРАЂАНСКА СТАЊА И ОПШТЕ ПОСЛОВЕ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15: ЛОКАЛНА САМОУПРАВА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Функционисање локалне самоуправе и градских општина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Опште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Стални трошкови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Услуге по уговору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1.400.000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1.400.000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426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Материјал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5.600.000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5.600.000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130: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130: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0602-0001: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0602-0001: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главу 3.1: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главу 3.1: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15: ЛОКАЛНА САМОУПРАВА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Функционисање локалне самоуправе и градских општина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Опште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Плате, додаци и накнаде запослених (зараде)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565.243.000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565.243.000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Социјални доприноси на терет послодавца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101.178.000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101.178.000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Накнаде у натури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Социјална давања запосленима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40.805.000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40.805.000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Награде запосленима и остали посебни расходи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Стални трошкови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6.600.000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6.600.000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Трошкови путовања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3.200.000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Услуге по уговору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82.825.000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82.825.000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12.000.000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Материјал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2.900.000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2.900.000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Дотације међународним организацијама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Остале дотације и трансфери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57.950.000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57.950.000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Порези, обавезне таксе, казне и пенали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учешће града у одобреном пројекту преко Фонда за развој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621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Набавка домаће финансијске имовине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оснивачки улог за установе и предузећа чији је оснивач Град Ниш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130: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940.901.000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940.901.000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130: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940.901.000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940.901.000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180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Трансфери општег карактера између различитих нивоа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осталим нивоима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312.332.000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312.332.000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финансирање текућег пословања и програмских активности градских општина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290.332.000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290.332.000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остале намене градским општинама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22.000.000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180: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312.332.000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312.332.000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180: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312.332.000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312.332.000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0602-0001: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1.253.233.000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1.253.233.000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0602-0001: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1.253.233.000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1.253.233.000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0602-0003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Управљање јавним дугом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170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Трансакције јавног дуга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441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Отплата домаћих камата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171.696.000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171.696.000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72.696.000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72.696.000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10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99.000.000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99.000.000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442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Отплата страних камата из извора 12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16.560.000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16.560.000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444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Пратећи трошкова задуживања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12.000.000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11.000.000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- Део средстава ове апропријације је из извора 10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Отплата главнице домаћим кредиторима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1.344.000.000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1.344.000.000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244.000.000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244.000.000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10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1.100.000.000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1.100.000.000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612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Отплата главнице страним кредиторима из извора 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94.600.000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94.600.000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170: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327.696.000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327.696.000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Примања од домаћих задуживања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1.200.000.000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1.200.000.000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111.160.000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111.160.000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Функција170: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1.638.856.000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1.638.856.000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0602-0003: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327.696.000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327.696.000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Примања од домаћих задуживања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1.200.000.000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1.200.000.000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111.160.000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111.160.000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0602-0003: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1.638.856.000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1.638.856.000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0602-0010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Резерве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Опште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резерве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93.883.000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93.883.000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Сталну буџетску резерву              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2.760.000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2.760.000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Текућу буџетску резерву                        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91.123.000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91.123.000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130: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93.883.000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93.883.000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130: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93.883.000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93.883.000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0602-0010: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93.883.000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93.883.000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0602-0010: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93.883.000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93.883.000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1.674.812.000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1.674.812.000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Примања од домаћих задуживања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1.200.000.000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1.200.000.000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111.160.000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111.160.000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2.985.972.000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2.985.972.000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Главу 3.2: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1.674.812.000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1.674.812.000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Примања од домаћих задуживања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1.200.000.000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1.200.000.000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111.160.000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111.160.000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Главу 3.2: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2.985.972.000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2.985.972.000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УПРАВА ЗА ДЕЧИЈУ, СОЦИЈАЛНУ  И ПРИМАРНУ ЗДРАВСТВЕНУ ЗАШТИТУ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0901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11 - СОЦИЈАЛНА И ДЕЧЈА ЗАШТИТА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0901-0001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Социјалне помоћи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020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Старост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472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Накнаде за социјалну заштиту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19.304.000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19.304.000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Помоћ у кући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Финансирање припремања и допремања хране за децу ометену у развоју и стара изнемогла лица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7.204.000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7.204.000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Дневни боравак за старе особе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020: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19.304.000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19.304.000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020: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19.304.000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19.304.000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040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Породица и деца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472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Накнаде за социјалну заштиту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413.199.000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413.199.000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Једнократну новчану помоћ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76.800.000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76.800.000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Интервентну новчану помоћ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Делимично, односно потпуно ослобађање од плаћања стамбено-комуналних услуга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</w:rPr>
              <w:t>107.000.000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107.000.000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Бесплатну ужину за децу основношколског узраста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49.000.000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49.000.000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Бесплатну ужину за децу ометену у развоју у школи за основно и средње образовање "14. Октобар" у Нишу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1.790.000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1.790.000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Регресирање трошкова исхране у продуженом боравку за децу основношколског узраста до 10 година старости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22.000.000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Регресирање трошкова боравка деце основношколског узраста у дечијем одмаралишту у Дивљани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Једнократна новчана помоћ за незапослене породиље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68.000.000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68.000.000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Једнократну новчану помоћ за поступак вантелесне оплодње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Социјално становање у заштићеним условима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Трошкове бесплатног сахрањивања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Накнаде за трошкове сахрањивања избеглим и прогнаним лицима из средстава буџета Републике Србије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Помоћ избеглим и расељеним лицима (извор 01)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39.304.000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39.304.000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Помоћ избеглим и расељеним лицима (извор 07)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1.440.000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1.440.000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Помоћ избеглим и расељеним лицима (извор 15)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4.765.000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4.765.000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- Угрожени купац топлотне енергије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21.000.000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040: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406.994.000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406.994.000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07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од других нивоа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1.440.000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1.440.000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Неутрошена средства донација из ранијих година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4.765.000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4.765.000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Укупно за функцију 040: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413.199.000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413.199.000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0901-0001: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426.298.000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426.298.000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07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од других нивоа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1.440.000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1.440.000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Неутрошена средства донација из ранијих година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4.765.000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4.765.000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0901-0001: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432.503.000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432.503.000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0901-0002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Прихватилишта, прихватне станице и друге врсте смештаја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040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Породица и деца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Установа "Сигурна кућа"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Плате, додаци и накнаде запослених (зараде)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6.919.000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7.029.000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Социјални доприноси на терет послодавца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1.238.000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1.262.000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Накнаде у натури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Социјална давања запосленима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227.000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227.000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Стални трошкови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1.040.000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940.000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Трошкови путовања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4.888.000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330.000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5.218.000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4.558.000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4.558.000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330.000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330.000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Текуће поправке и одржавање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Материјал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290.000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170.000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170.000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Остале дотације и трансфери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710.000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710.000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782E7F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67а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782E7F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483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Новчане казне и пенали по решењу судова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Машине и опрема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040: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18.332.000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18.332.000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894.000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894.000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07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од других нивоа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920.000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040: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19.252.000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894.000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20.146.000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070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472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Накнаде за социјалну заштиту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привремени смештај у прихватилишта и прихватне станице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спречавање сексуалног насиља над децом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070: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20.500.000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Укупно за функцију 070: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20.500.000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090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Социјална заштита некласификована на другом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Установа "Мара"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Плате, додаци и накнаде запослених (зараде)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18.999.000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18.999.000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Социјални доприноси на терет послодавца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3.401.000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3.401.000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Накнаде у натури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Социјална давања запосленима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894.000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894.000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Награде запосленима и остали посебни расходи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Стални трошкови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3.355.000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3.355.000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Трошкови путовања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170.000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170.000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896.000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896.000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850.000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- Део средстава ове апропријације је из извора 08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110.000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Текуће поправке и одржавање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350.000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Материјал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914.000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914.000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910.000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910.000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- Део средстава ове апропријације је из извора 08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782E7F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80а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782E7F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Пратећи трошкови задуживања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1.067.000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1.067.000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782E7F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81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782E7F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465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Остале дотације и трансфери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1.948.000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1.948.000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782E7F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81a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782E7F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472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Накнаде за социјалну заштиту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796.000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796.000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782E7F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82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782E7F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482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Порези, обавезне таксе, казне и пенали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782E7F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82a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782E7F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483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Новчане казне и пенали по решењу судова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Машине и опрема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390.000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390.000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- Део средстава ове апропријације је из извора 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090: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34.370.000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34.370.000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08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Добровољни трансфери од физичких и правних лица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090: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34.450.000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34.450.000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0901-0002: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73.202.000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73.202.000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894.000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894.000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07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од других нивоа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920.000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08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Добровољни трансфери од физичких и правних лица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0901-0002: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74.202.000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894.000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75.096.000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0901-0003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Подршка социо-хуманитарним организацијама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010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Болест и инвалидност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472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Накнаде за социјалну заштиту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2.800.000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2.800.000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Ова апропријација намењена је за финансирање борачко-инвалидске заштите                                        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Дотације невладиним организацијама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10.400.000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10.400.000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Ова апропријација намењена је за финансирање програмских активности социјално-хуманитарних организација и права из проширених видова социјалне заштите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010: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13.200.000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13.200.000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010: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13.200.000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13.200.000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0901-0003: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13.200.000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13.200.000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0901-0003: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13.200.000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13.200.000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0901-0004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Саветодавно-терапијске и социјално-едукативне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090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Социјална заштита некласификована на другом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осталим нивоима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33.240.000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33.240.000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Установу "Центар за социјални рад"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26.940.000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26.940.000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Установу "Геронтолошки центар"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6.300.000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6.300.000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090: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33.240.000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33.240.000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090: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33.240.000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33.240.000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0901-0004: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33.240.000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33.240.000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0901-0004: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33.240.000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33.240.000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0901-0005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Активности Црвеног крста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070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Дотације невладиним организацијама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програмске активности Црвеног крста Ниш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070: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070: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0901-0005: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0901-0005: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0901-0006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Дечја заштита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040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Породица и деца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накнаде за рад стручних комисија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88a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451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472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Накнаде за социјалну заштиту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112.780.000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112.780.000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Једнократну новчану помоћ за прворођено дете    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53.000.000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53.000.000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Пакет за новорођенче                 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38.502.000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38.502.000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Новчану помоћ за дупле близанце, тројке и четворке                                                 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9.878.000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9.878.000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Пакете за ђаке прваке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1.400.000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1.400.000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Накнаду послодавцима за запошљавање трудница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040: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138.780.000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138.780.000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040: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138.780.000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138.780.000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0901-0006: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138.780.000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138.780.000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0901-0006: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138.780.000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138.780.000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0901-П101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Народна кухиња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070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472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Накнада за социјалну заштиту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070: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070: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30.000.000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0901-П101: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0901-П101: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30.000.000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0901-П102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Сервис Персоналних Асистената Ниш - СПАН 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Болест и инвалидност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Дотације невладиним организацијама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13.777.000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13.777.000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010: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13.777.000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13.777.000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010: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13.777.000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13.777.000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0901-П102: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13.777.000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13.777.000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0901-П102: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13.777.000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13.777.000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11: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736.497.000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736.497.000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894.000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894.000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07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од других нивоа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2.360.000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2.360.000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08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Добровољни трансфери од физичких и правних лица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Неутрошена средства донација из ранијих година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4.765.000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4.765.000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11: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743.702.000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894.000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744.596.000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1801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12 - ПРИМАРНА ЗДРАВСТВЕНА ЗАШТИТА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1801-0001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Функционисање установа примарне здравствене заштите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Опште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Ова апропријација намењена је за рад мртвозорске службе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130: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130: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760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Здравство некласификовано на другом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осталим нивоима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32.970.000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32.970.000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намењен је за текуће трансфере - бољу кадровску обезбеђеност здравствених установа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26.720.000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26.720.000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намењен је за капиталне трансфере -  финансирање изградње, одржавање и опремање здравствених установа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6.250.000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6.250.000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760: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57.970.000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57.970.000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760: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57.970.000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57.970.000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1801-0001: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64.970.000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64.970.000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1801-0001: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64.970.000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64.970.000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12: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64.970.000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64.970.000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12: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64.970.000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64.970.000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главу 3.3: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801.467.000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801.467.000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894.000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894.000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07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од других нивоа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2.360.000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2.360.000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08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Добровољни трансфери од физичких и правних лица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Неутрошена средства донација из ранијих година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4.765.000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4.765.000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Укупно за главу 3.3: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808.672.000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894.000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809.566.000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УПРАВА ЗА ОБРАЗОВАЊЕ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8 - ПРЕДШКОЛСКО ОБРАЗОВАЊЕ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2001-0001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Функционисање предшколских установа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911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 xml:space="preserve">Предшколско образовање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Плате, додаци и накнаде запослених (зараде)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352.391.000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116.041.000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468.432.000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Социјални доприноси на терет послодавца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63.078.000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20.772.000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83.850.000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Накнаде у натури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41.850.000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11.285.000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53.135.000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Социјална давања запосленима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7.722.000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4.199.000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11.921.000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Накнаде трошкова за запослене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200.000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Награде запосленима и остали посебни расходи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8.600.000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8.600.000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Стални трошкови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129.000.000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24.150.000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153.150.000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Трошкови путовања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300.000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1.850.000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2.150.000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2.500.000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31.110.000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33.610.000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13.100.000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3.991.000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17.091.000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Текуће поправке и одржавање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17.000.000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Материјал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73.000.000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133.674.000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206.674.000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444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Пратећи трошкови задуживања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7.200.000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Остале дотације и трансфери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36.128.000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8.400.000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44.528.000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Порези, обавезне таксе, казне и пенали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Новчане казне и пенали по решењу судова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5.500.000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12.400.000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12.400.000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Машине и опрема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6.780.000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7.274.000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14.054.000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523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Залихе робе за даљу продају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32.500.000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911: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739.249.000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739.249.000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434.746.000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434.746.000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911: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739.249.000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434.746.000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1.173.995.000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2001-0001: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739.249.000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739.249.000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434.746.000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434.746.000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2001-0001: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739.249.000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434.746.000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1.173.995.000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8: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739.249.000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739.249.000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434.746.000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434.746.000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8: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739.249.000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434.746.000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1.173.995.000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9 - ОСНОВНО ОБРАЗОВАЊЕ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2002-0001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Функционисање основних школа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912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Основно образовање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осталим нивоима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658.968.000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658.968.000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615.919.000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615.919.000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Текуће поправке и одржавање    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12.789.000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12.789.000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Зграде и грађевинске објекте   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26.860.000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26.860.000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Машине и опрему                        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3.400.000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3.400.000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912: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658.968.000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658.968.000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912: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658.968.000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658.968.000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2002-0001: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658.968.000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658.968.000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2002-0001: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658.968.000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658.968.000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2002-П103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Побољшање енергетске ефикасности - замена фасадне столарије (ОШ "Ратко Вукићевић")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912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Основно образовање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2.200.000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912: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2.200.000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912: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2.200.000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2002-П103: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2.200.000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2002-П103: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2.200.000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9: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661.168.000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661.168.000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9: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661.168.000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661.168.000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10 - СРЕДЊЕ ОБРАЗОВАЊЕ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2003-0001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Функционисање средњих школа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920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 xml:space="preserve">Средње образовање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осталим нивоима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342.140.000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342.140.000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310.580.000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310.580.000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Текуће поправке и одржавање    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9.600.000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9.600.000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Зграде и грађевинске објекте   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20.740.000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20.740.000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Машине и опрему                        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1.220.000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1.220.000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920: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342.140.000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342.140.000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920: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342.140.000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342.140.000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2003-0001: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342.140.000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342.140.000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2003-0001: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342.140.000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342.140.000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10: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342.140.000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342.140.000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10: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342.140.000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342.140.000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15 - ЛОКАЛНА САМОУПРАВА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Функционисање локалне самоуправе и градских општина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950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Образовање које није дефинисано нивоом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осталим нивоима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14.770.000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14.770.000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трошкове путовања ученика по одлуци и закону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4.770.000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4.770.000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суфинансирање манифестација и пројеката у организацији основних и средњих школа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трансфер Универзитету у Нишу по Протоколу о сарадњи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472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Накнаде за социјалну заштиту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24.300.000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24.300.000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подстицајна средства за талентоване ученике и студенте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950: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39.070.000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39.070.000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950: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39.070.000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39.070.000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960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 xml:space="preserve">Помоћне услуге у образовању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Плате, додаци и накнаде запослених (зараде)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24.706.000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1.500.000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26.206.000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Социјални доприноси на терет послодавца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4.422.000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268.000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4.690.000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Накнаде у натури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Социјална давања запосленима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1.176.000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1.375.000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2.551.000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Стални трошкови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10.500.000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510.000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11.010.000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Трошкови путовања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1.400.000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1.400.000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700.000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400.000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Текуће поправке и одржавање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Материјал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900.000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1.550.000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2.450.000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Остале дотације и трансфери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2.533.000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2.783.000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Порези, обавезне таксе, казне и пенали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350.000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Новчане казне и пенали по решењу судова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4.100.000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1.350.000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5.450.000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448.000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448.000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Машине и опрема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523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Залихе робе за даљу продају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600.000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960: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52.885.000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52.885.000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10.853.000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10.853.000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960: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52.885.000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10.853.000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63.738.000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980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 xml:space="preserve">Образовање некласификовано на другом месту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Плате, додаци и накнаде запослених (зараде)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4.964.000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8.536.000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Социјални доприноси на терет послодавца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889.000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1.631.000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2.520.000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Накнаде у натури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210.000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890.000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Социјална давања запосленима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163.000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Награде запосленима и остали посебни расходи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Стални трошкови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3.600.000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1.974.000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5.574.000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Трошкови путовања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390.000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390.000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4.890.000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4.990.000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30.000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Текуће поправке и одржавање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455.000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455.000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Материјал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4.016.000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4.216.000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Остале дотације и трансфери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509.000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609.000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Порези, обавезне таксе, казне и пенали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2.200.000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390.000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390.000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512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Машине и опрема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470.000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470.000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Извори финансирања за функцију 980: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10.635.000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10.635.000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26.122.000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26.122.000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980: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10.635.000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26.122.000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36.757.000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0602-0001: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102.590.000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102.590.000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36.975.000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36.975.000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0602-0001: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102.590.000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36.975.000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139.565.000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102.590.000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102.590.000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36.975.000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36.975.000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102.590.000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36.975.000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139.565.000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Извори финансирања за главу 3.4: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1.845.147.000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1.845.147.000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471.721.000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471.721.000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Укупно за главу 3.4: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1.845.147.000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471.721.000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2.316.868.000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УПРАВА ЗА  КУЛТУРУ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1201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13 - РАЗВОЈ КУЛТУРЕ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1201-0001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Функционисање локалних установа културе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820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Услуге културе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Плате, додаци и накнаде запослених (зараде)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271.200.000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7.446.000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278.646.000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Социјални доприноси на терет послодавца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48.544.000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1.334.000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49.878.000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Накнаде у натури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11.496.000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1.230.000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12.726.000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Социјална давања запосленима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13.495.000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5.176.000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18.671.000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Накнаде трошкова за запослене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683.000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683.000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Награде запосленима и остали посебни расходи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4.196.000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1.591.000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5.787.000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Стални трошкови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48.498.000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8.252.000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56.750.000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48.400.000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48.400.000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34.000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15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64.000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Трошкови путовања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1.343.000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4.917.000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6.260.000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910.000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910.000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15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333.000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333.000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18.089.980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10.492.000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28.581.980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14.628.000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14.628.000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1.631.980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1.631.980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15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1.830.000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1.830.000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14.592.000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5.890.000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20.482.000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12.718.000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12.718.000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- Део средстава ове апропријације је из извора 07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347.000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15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1.527.000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1.527.000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Текуће поправке и одржавање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3.562.000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2.446.000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6.008.000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3.040.000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15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Материјал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7.025.000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4.565.000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11.590.000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5.870.000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5.870.000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205.000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15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950.000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431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Амортизација некретнина и опреме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441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Отплата домаћих камата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444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Пратећи трошкови задуживања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Остале дотације и трансфери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30.817.000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956.000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31.773.000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Дотације невладиним организацијама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Порези, обавезне таксе, казне и пенали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1.630.000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1.630.000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Новчане казне и пенали по решењу судова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5.439.000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1.713.000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7.152.000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17.064.000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230.000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17.294.000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170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Машине и опрема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1.590.000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3.720.000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5.310.000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1.165.000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1.165.000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15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171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Нематеријална имовина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4.862.000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751.000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5.613.000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15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4.362.000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4.362.000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172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523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Залихе робе за даљу продају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820: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489.482.000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489.482.000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63.922.000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63.922.000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07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од других нивоа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2.832.980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2.832.980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Неутрошена средства донација из ранијих година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9.498.000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9.498.000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820: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501.812.980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63.922.000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565.734.980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1201-0001: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489.482.000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489.482.000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63.922.000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63.922.000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07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од других нивоа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2.832.980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2.832.980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Неутрошена средства донација из ранијих година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9.498.000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9.498.000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1201-0001: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501.812.980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63.922.000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565.734.980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1201-0002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Подстицаји културном и уметничком стваралаштву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820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Услуге културе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173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Стални трошкови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1.655.000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1.060.000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2.715.000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1.555.000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1.555.000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15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174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Трошкови путовања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685.000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210.000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895.000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- Део средстава ове апропријације је из извора 07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293.000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293.000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15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312.000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312.000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175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14.367.000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1.650.000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16.017.000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13.315.000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13.315.000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- Део средстава ове апропријације је из извора 07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810.000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810.000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15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242.000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176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70.826.000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2.941.000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73.767.000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66.980.230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66.980.230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- Део средстава ове апропријације је из извора 07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335.000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335.000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15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3.510.770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3.510.770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177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Материјал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1.009.000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1.109.000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596.000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596.000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- Део средстава ове апропријације је из извора 07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312.000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312.000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15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101.000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178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Дотације невладиним организацијама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25.140.000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25.140.000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допринос за социјално осигурање самосталних уметника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дотације за реализацију пројеката културе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2.040.000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дотације за манифестацију "Nišville jazz festival"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20.000.000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дотације за манифестацију "Новогодишњи концерт"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600.000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дотације за манифестацију "Музички едикт"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2.000.000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178а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Машине и опрема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280.000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820: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107.746.230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107.746.230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5.981.000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5.981.000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07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од других нивоа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1.950.000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1.950.000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Неутрошена средства донација из ранијих година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4.265.770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4.265.770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820: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113.962.000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5.981.000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119.943.000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1201-0002: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107.746.230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107.746.230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5.981.000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5.981.000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07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од других нивоа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1.950.000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1.950.000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Неутрошена средства донација из ранијих година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4.265.770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4.265.770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1201-0002: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113.962.000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5.981.000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119.943.000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1201-П104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Сусрети професионалних позоришта лутака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820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Услуге културе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179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1.800.000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820: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820: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800.000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1.800.000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1201-П104: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1201-П104: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800.000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1.800.000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1201-П105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Критичко издање Сабраних дела Бранка Миљковића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820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Услуге културе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820: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820: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1201-П105: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1201-П105: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13: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601.228.230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601.228.230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70.703.000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70.703.000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07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од других нивоа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4.782.980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4.782.980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Неутрошена средства донација из ранијих година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13.763.770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13.763.770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13: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619.774.980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70.703.000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690.477.980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15 - ЛОКАЛНА САМОУПРАВА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0602-0006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Информисање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830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Услуге емитовања и издаваштва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62.300.000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62.300.000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услуге информисања јавности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451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Ова апропријација намењена је за финансирање програмских активности ЈП "Нишка телевизија"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182а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481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Дотације невладиним организацијама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1.950.000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1.950.000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830: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109.250.000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109.250.000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830: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109.250.000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109.250.000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0602-0006: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109.250.000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109.250.000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0602-0006: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109.250.000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109.250.000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109.250.000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109.250.000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109.250.000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109.250.000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главу 3.5: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710.478.230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710.478.230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70.703.000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70.703.000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07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од других нивоа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4.782.980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4.782.980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Неутрошена средства донација из ранијих година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13.763.770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13.763.770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Укупно за главу 3.5: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729.024.980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70.703.000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799.727.980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УПРАВА ЗА  ОМЛАДИНУ  И СПОРТ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14 - РАЗВОЈ СПОРТА И ОМЛАДИНЕ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1301-0001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Опште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популаризацију омладине и реализацију пројеката превенције болести зависности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Дотације невладиним организацијама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3.861.000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3.861.000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програмске активности Омладинског савета Ниша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Извори финансирања за функцију 130: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5.861.000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5.861.000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130: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5.861.000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5.861.000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810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 xml:space="preserve">Услуге спорта и рекреације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Дотације невладиним организацијама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185.204.000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185.204.000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810: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185.204.000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185.204.000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810: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185.204.000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185.204.000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1301-0001: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191.065.000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191.065.000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1301-0001: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191.065.000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191.065.000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1301-0002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Подршка предшколском, школском и рекреативном спорту и масовној физичкој култури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810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 xml:space="preserve">Услуге спорта и рекреације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472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Накнаде за социјалну заштиту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5.050.000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5.050.000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Дотације невладиним организацијама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9.650.000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9.650.000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810: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14.700.000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14.700.000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810: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14.700.000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14.700.000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1301-0002: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14.700.000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14.700.000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1301-0002: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14.700.000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14.700.000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1301-0003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Одржавање спортске инфраструктуре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810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 xml:space="preserve">Услуге спорта и рекреације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Плате, додаци и накнаде запослених (зараде)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46.819.000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26.348.000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73.167.000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Социјални доприноси на терет послодавца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8.411.000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5.143.000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13.554.000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Накнаде у натури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Социјална давања запосленима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2.400.000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Накнаде трошкова за запослене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6.300.000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6.300.000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Награде запосленима и остали посебни расходи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Стални трошкови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113.000.000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116.050.000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Трошкови путовања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3.326.000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3.326.000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Спeцијализоване услуге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4.050.000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4.700.000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Текуће поправке и одржавање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4.050.000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4.000.000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8.050.000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Материјал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1.656.000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3.514.000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5.170.000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431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Амортизација некретнина и опреме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1.167.000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1.167.000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Остале дотације и трансфери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2.335.000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2.655.000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Порези, обавезне таксе, казне и пенали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1.200.000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Новчане казне и пенали по решењу судова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1.700.000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Зграде и грађевински објекти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sz w:val="17"/>
                <w:szCs w:val="17"/>
              </w:rPr>
              <w:t>6.619.000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6.619.000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Машине и опрема   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2.960.000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2.960.000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523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Залихе робе за даљу продају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2.362.000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2.362.000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810: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193.600.000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193.600.000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58.946.000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58.946.000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810: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193.600.000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58.946.000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252.546.000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1301-0003: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193.600.000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193.600.000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58.946.000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58.946.000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1301-0003: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193.600.000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58.946.000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252.546.000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14: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399.365.000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399.365.000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58.946.000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58.946.000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14: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399.365.000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58.946.000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458.311.000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главу 3.6: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399.365.000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399.365.000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58.946.000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58.946.000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Укупно за главу 3.6: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399.365.000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58.946.000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458.311.000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УПРАВА ЗА КОМУНАЛНЕ ДЕЛАТНОСТИ, ЕНЕРГЕТИКУ И САОБРАЋАЈ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1 - ЛОКАЛНИ РАЗВОЈ И ПРОСТОРНО ПЛАНИРАЊЕ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1101-0001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Стратешко, просторно и урбанистичко планирање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108.000.000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108.000.000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 реализацију Програма уређивања грађевинског земљишта и изградње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108.000.000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108.000.000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108.000.000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108.000.000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1101-0001: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108.000.000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108.000.000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1101-0001: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108.000.000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108.000.000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1101-0002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Уређивање грађевинског земљишта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Плате, додаци и накнаде запослених (зараде)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101.006.000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101.006.000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Социјални доприноси на терет послодавца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18.080.000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18.080.000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210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Накнаде у натури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6.630.000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6.630.000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211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Социјална давања запосленима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4.819.000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4.819.000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212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Накнаде трошкова за запослене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1.200.000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213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Награде запосленима и остали посебни расходи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1.650.000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1.650.000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214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Стални трошкови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11.930.000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11.930.000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215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Трошкови путовања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216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2.931.000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2.931.000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217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218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Текуће поправке и одржавање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1.450.000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1.450.000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219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Материјал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2.275.000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2.275.000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220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Остале дотације и трансфери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10.355.000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10.355.000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221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Порези, обавезне таксе, казне и пенали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222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Новчане казне и пенали по решењу судова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21.500.000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21.500.000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223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945.000.000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945.000.000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 реализацију Програма уређивања грађевинског земљишта и изградње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215.000.000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10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730.000.000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730.000.000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224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Машине и опрема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2.430.000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2.430.000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225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515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Нематеријална имовина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414.056.000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414.056.000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Примања од домаћих задуживања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730.000.000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730.000.000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1.144.056.000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1.144.056.000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1101-0002: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414.056.000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414.056.000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Примања од домаћих задуживања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730.000.000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730.000.000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1101-0002: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1.144.056.000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1.144.056.000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522.056.000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522.056.000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Примања од домаћих задуживања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730.000.000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730.000.000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1: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1.252.056.000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1.252.056.000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2 - КОМУНАЛНА ДЕЛАТНОСТ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0601-0002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Управљање отпадним водама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Заштита животне средине некласификована на другом 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226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Стални трошкови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14.418.000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14.418.000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227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Текуће поправке и одржавање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67.000.000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67.000.000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реализацију Програма текућег одржавања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18.500.000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одржавање атмосферске канализације - ЈКП " Наисус" Ниш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48.500.000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560: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81.418.000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81.418.000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560: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81.418.000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81.418.000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0601-0002: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81.418.000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81.418.000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0601-0002: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81.418.000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81.418.000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0601-0003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Одржавање депонија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228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 финансирања за Програмску активност 0601-0003: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0601-0003: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0601-0004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Даљинско грејање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782E7F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228a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782E7F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621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Набавка домаће финансијске имовине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Ова апропријација намењена је за учешће у капиталу у ЈКП "Градска топлана"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200.000.000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 финансирања за Програмску активност 0601-0004: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200.000.000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0601-0004: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200.000.000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0601-0005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Јавни превоз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451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Друмски саобраћај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229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реализацију интегрисаног система у јавном превозу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230.000.000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накнаду за извршење услуге продаје карата преко кондуктера и њихове организације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230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451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58.000.000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58.000.000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 јавни превоз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451: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323.000.000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323.000.000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451: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323.000.000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323.000.000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0601-0005: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323.000.000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323.000.000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0601-0005: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323.000.000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323.000.000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0601-0008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Јавна хигијена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231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400.000.000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400.000.000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400.000.000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0601-0008: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400.000.000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0601-0008: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400.000.000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400.000.000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0601-0009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Уређење и одржавање зеленила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232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199.731.000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199.731.000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199.731.000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199.731.000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199.731.000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199.731.000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0601-0009: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199.731.000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199.731.000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0601-0009: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199.731.000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199.731.000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0601-0010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Јавна расвета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233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Текуће поправке и одржавање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234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302.000.000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302.000.000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302.000.000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0601-0010: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302.000.000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0601-0010: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302.000.000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302.000.000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0601-0011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Одржавање гробаља и погребне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235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32.174.000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32.174.000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782E7F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235а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782E7F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621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Набавка домаће финансијске имовине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782E7F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782E7F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00EB" w:rsidRPr="00782E7F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Ова апропријација намењена је за учешће у капиталу у ЈКП "Горица"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132.174.000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132.174.000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132.174.000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132.174.000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0601-0011: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132.174.000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132.174.000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0601-0011: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132.174.000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132.174.000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0601-0013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Ауто-такси превоз путника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451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Друмски саобраћај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236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набавку кровних ознака за такси превоз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451: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451: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0601-0013: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0601-0013: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0601-0014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Остале комуналне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Заштита животне средине некласификована на другом 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237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15.526.000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15.526.000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хватање паса и мачака луталица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560: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15.526.000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15.526.000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560: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15.526.000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15.526.000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238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16.258.000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16.258.000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одржавање парковског и дечијег мобилијара и новогодишње декорације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239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Текуће поправке и одржавање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91.258.000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91.258.000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91.258.000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91.258.000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0601-0014: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106.784.000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106.784.000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0601-0014: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106.784.000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106.784.000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0601-П106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Снабдевање корисника водом цистернама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Водоснабдевање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630: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630: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0601-П106: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0601-П106: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0601-П107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Интервентно чишћење атмосферске канализације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520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Управљање отпадним водама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425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Текуће поправке и одржавање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520: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520: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0601-П107: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0601-П107: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0601-П108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Акциони план одрживог развоја енергетике Града Ниша - СЕАП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2.748.000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2.748.000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2.748.000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2.748.000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2.748.000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2.748.000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0601-П108: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2.748.000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2.748.000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0601-П108: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2.748.000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2.748.000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0601-П109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енергетске ефикасности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782E7F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82E7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0601-П109: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0601-П109: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0601-П110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Нови систем продаје карата и контроле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451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Друмски саобраћај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512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Машине и опрема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451: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451: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12.000.000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0601-П110: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0601-П110: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12.000.000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0601-П111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Набавка ГПС/ГПРС система за праћење возила у јавном градском и приградском превозу на територији града Ниша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451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Друмски саобраћај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512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Машине и опрема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7.200.000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451: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7.200.000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451: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7.200.000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7.200.000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0601-П111: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7.200.000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0601-П111: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7.200.000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7.200.000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0601-П112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Увођење видео надзора у возилима јавног градског и приградског превоза путника на територији града Ниша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451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Друмски саобраћај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512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Машине и опрема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451: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451: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0601-П112: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0601-П112: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0601-П113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Спровођење системске дератизације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Заштита животне средине некласификована на другом 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2.620.000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2.620.000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560: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2.620.000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2.620.000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560: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2.620.000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2.620.000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0601-П113: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2.620.000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2.620.000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0601-П113: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2.620.000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2.620.000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0601-П114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Тарифни систем у јавном градском, приградском и аутотакси превозу путника на територији града Ниша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451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Друмски саобраћај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5.500.000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451: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451: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5.500.000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0601-П114: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5.500.000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0601-П114: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5.500.000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0601-П145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Елаборат - анализа оптималне организације са предлогом цена такси превоза на територији града Ниша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451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Друмски саобраћај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251a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451: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451: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0601-П145: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0601-П145: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1.794.575.000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1.794.575.000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2: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1.794.575.000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1.794.575.000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1501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3 - ЛОКАЛНИ ЕКОНОМСКИ РАЗВОЈ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1501-0002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Унапређење привредног амбијента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454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Ваздушни саобраћај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451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95.500.000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95.500.000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ЈП "Аеродром" Ниш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454: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95.500.000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95.500.000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454: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95.500.000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95.500.000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1501-0002: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95.500.000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95.500.000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1501-0002: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95.500.000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95.500.000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1501-П115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Зона унапређеног пословања  - Нишка варош (БИД Зона)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Дотације невладиним организацијама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реализацију Пројекта "Зоне унапређеног пословања  - Нишка варош" (БИД - зона)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1501-П115: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1501-П115: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3: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96.000.000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96.000.000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3: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96.000.000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96.000.000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0401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6 - ЗАШТИТА ЖИВОТНЕ СРЕДИНЕ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0401-0002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Управљање комуналним отпадом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510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Управљање отпадом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253а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621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Набавка домаће финансијске имовине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16.555.000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16.555.000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оснивачки улог за Регионално привредно друштву за комуналну делатност "Нишки регион" д.о.о. Ниш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510: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16.555.000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16.555.000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510: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16.555.000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16.555.000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0401-0002: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16.555.000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16.555.000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0401-0002: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16.555.000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16.555.000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0401-П116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Пројекат формирања еколошке зоне у Нишу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Заштита животне средине некласификована на другом 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512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Машине и опрема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9.096.000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9.096.000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560: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9.096.000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9.096.000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560: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9.096.000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9.096.000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0401-П116: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9.096.000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9.096.000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0401-П116: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9.096.000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9.096.000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0401-П117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Пројекат уређивања и спречавања дивљих депонија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Заштита животне средине некласификована на другом 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512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Машине и опрема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1.130.000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1.130.000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560: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1.130.000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1.130.000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560: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1.130.000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1.130.000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0401-П117: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1.130.000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1.130.000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0401-П117: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1.130.000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1.130.000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6: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26.781.000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26.781.000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6: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26.781.000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26.781.000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0701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7 - ПУТНА ИНФРАСТРУКТУРА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0701-0002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Одржавање путева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Текуће поправке и одржавање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341.000.000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341.000.000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199.000.000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199.000.000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129.000.000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129.000.000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је из извора 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70.000.000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470.000.000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470.000.000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Примања од домаћих задуживања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70.000.000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540.000.000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540.000.000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0701-0002: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470.000.000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470.000.000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Примања од домаћих задуживања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0701-0002: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540.000.000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540.000.000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0701-П118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Реализација Програма за безбедност саобраћаја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451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Друмски саобраћај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Трошкови путовања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512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Машине и опрема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31.100.000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31.100.000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451: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35.180.000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35.180.000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451: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35.180.000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35.180.000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0701-П118: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35.180.000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35.180.000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0701-П118: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35.180.000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35.180.000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0701-П119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Набавка и постављање табли са називима улица и тргова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Опште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1.153.000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1.153.000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130: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1.153.000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1.153.000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130: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1.153.000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1.153.000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0701-П119: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1.153.000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1.153.000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0701-П119: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1.153.000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1.153.000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7: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506.333.000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506.333.000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Примања од домаћих задуживања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70.000.000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7: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576.333.000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576.333.000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15 - ЛОКАЛНА САМОУПРАВА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Функционисање локалне самоуправе и градских општина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Заштита животне средине некласификована на другом 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накнаду штете за уједе паса луталица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560: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560: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4.136.000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4.136.000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финансирање развоја инфраструктуре по посебној одлуци Скупштине града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Неутрошена средства од приватизације из ранијих година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4.136.000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4.136.000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4.136.000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4.136.000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 финансирања за Програмску активност 0602-0001: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Неутрошена средства од приватизације из ранијих година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4.136.000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4.136.000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0602-0001: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9.136.000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9.136.000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Неутрошена средства од приватизације из ранијих година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4.136.000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4.136.000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9.136.000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9.136.000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главу 3.7: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2.950.745.000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2.950.745.000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Примања од домаћих задуживања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Неутрошена средства од приватизације из ранијих година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4.136.000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4.136.000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Укупно за главу 3.7: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3.754.881.000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3.754.881.000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УПРАВА ЗА ПЛАНИРАЊЕ И ИЗГРАДЊУ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15 - ЛОКАЛНА САМОУПРАВА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Функционисање локалне самоуправе и градских општина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060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Становање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Плате, додаци и накнаде запослених (зараде)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14.187.000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14.187.000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Социјални доприноси на терет послодавца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2.539.000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2.539.000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Накнаде у натури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Социјална давања запосленима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720.000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Награде запосленима и остали посебни расходи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270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Стални трошкови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271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Трошкови путовања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272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2.200.000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273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Текуће поправке и одржавање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274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Материјал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785.000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785.000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275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431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Амортизација некретнина и опреме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732.000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732.000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276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441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Отплата домаћих камата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277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444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Пратећи трошкови задуживања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278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Дотације међународним организацијама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279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Остале дотације и трансфери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1.455.000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1.455.000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280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Порези, обавезне таксе, казне и пенали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12.632.000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12.632.000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281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Новчане казне и пенали по решењу судова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4.900.000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4.900.000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281a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282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512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Машине и опрема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060: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61.500.000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61.500.000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060: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61.500.000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61.500.000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0602-0001: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61.500.000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61.500.000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0602-0001: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61.500.000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61.500.000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0602-П120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Изградња станова за социјално становање у ул. Мајаковског, ламела Л5 и Л6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Стамбени развој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283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инфраструктурно опремање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284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523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Залихе робе за даљу продају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103.000.000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103.000.000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610: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610: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105.000.000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0602-П120: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0602-П120: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105.000.000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0602-П121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Изградња станова за социјално становање у ул. Мајаковског, ламела Л7 - Л9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Стамбени развој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285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израду пројектне документације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610: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610: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0602-П121: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0602-П121: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0602-П122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Решавање егзистенцијалног питања грађана града Ниша погођених елементарном непогодом - клизиштем у селу Мрамор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Стамбени развој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286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610: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610: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15.000.000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0602-П122: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0602-П122: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15.000.000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186.500.000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186.500.000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186.500.000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186.500.000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главу 3.8: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186.500.000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186.500.000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Укупно за главу 3.8: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186.500.000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186.500.000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УПРАВА ЗА ИМОВИНУ И ИНСПЕКЦИЈСКЕ ПОСЛОВЕ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1 - ЛОКАЛНИ РАЗВОЈ И ПРОСТОРНО ПЛАНИРАЊЕ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1101-0002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Уређивање грађевинског земљишта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Опште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287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541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Земљиште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140.443.000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140.443.000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Ова апропријација је намењена 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130: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140.443.000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140.443.000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130: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140.443.000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140.443.000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1101-0002: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140.443.000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140.443.000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1101-0002: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140.443.000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140.443.000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140.443.000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140.443.000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1: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140.443.000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140.443.000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15 - ЛОКАЛНА САМОУПРАВА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Функционисање локалне самоуправе и градских општина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Опште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288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Стални трошкови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40.882.000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40.882.000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289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1.450.000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1.450.000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290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30.875.000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30.875.000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Ова апропријација намењена је за: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геодетске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3.500.000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реализацију послова градске инспекције у оквиру надлежности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27.375.000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27.375.000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291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Текуће поправке и одржавање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sz w:val="17"/>
                <w:szCs w:val="17"/>
              </w:rPr>
              <w:t>250.000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292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Порези, обавезне таксе, казне и пенали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sz w:val="17"/>
                <w:szCs w:val="17"/>
              </w:rPr>
              <w:t>26.000.000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293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sz w:val="17"/>
                <w:szCs w:val="17"/>
              </w:rPr>
              <w:t>8.100.000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8.100.000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AC147C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293а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AC147C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98.926.000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98.926.000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AC147C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AC147C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Ова апропријација намењена је за реализацију Уговора о преносу права трајног коришћења станова на локацији у ул. Мајаковског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130: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206.483.000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206.483.000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130: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206.483.000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206.483.000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0602-0001: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206.483.000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206.483.000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0602-0001: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206.483.000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206.483.000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206.483.000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206.483.000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206.483.000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206.483.000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главу 3.9: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346.926.000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346.926.000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Укупно за главу 3.9: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346.926.000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346.926.000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УПРАВА ЗА ПРИВРЕДУ, ОДРЖИВИ РАЗВОЈ И ЗАШТИТУ ЖИВОТНЕ СРЕДИНЕ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2 - КОМУНАЛНА ДЕЛАТНОСТ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0601-П123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Реконструкција водосистема Кнежица-Ћурлина-Перутина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294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учешће Града у реализацији инфраструктурних пројеката са јавним предузећима, установама Града, донаторима и концесионарима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45.000.000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0601-П123: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0601-П123: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45.000.000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7"/>
                <w:szCs w:val="17"/>
              </w:rPr>
              <w:t>0601-П124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Реконструкција водосистема Врело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295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учешће Града у реализацији инфраструктурних пројеката са јавним предузећима, установама Града, донаторима и концесионарима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0601-П124: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0601-П124: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7"/>
                <w:szCs w:val="17"/>
              </w:rPr>
              <w:t>0601-П146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Изградња колектора од пута Доње Међурово до нишавског колектора у радној зони "Доње Међурово"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295а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0601-П146: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0601-П146: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48.500.000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2: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48.500.000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48.500.000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1501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3 - ЛОКАЛНИ ЕКОНОМСКИ РАЗВОЈ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1501-0005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Финансијска подршка локалном економском развоју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Економски послови некласификовани на другом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296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осталим нивоима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36.000.000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Ова апропријација намењена је за реализацију пројеката са тржиштем рада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490: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490: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36.000.000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36.000.000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1501-0005: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1501-0005: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36.000.000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36.000.000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1501-П125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Смањење сиромаштва и унапређење могућности запошљавања маргинализованих и угрожених група у Србији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Економски послови некласификовани на другом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297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Специјализоване услуге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490: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490: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1501-П125: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1501-П125: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3: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38.000.000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38.000.000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3: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38.000.000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38.000.000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1502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4 - РАЗВОЈ ТУРИЗМА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1502-0001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Управљање развојем туризма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473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 xml:space="preserve">Туризам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298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Плате, додаци и накнаде запослених (зараде)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11.252.000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535.000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11.787.000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299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Социјални доприноси на терет послодавца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2.014.000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96.000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2.110.000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Накнаде у натури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352.000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sz w:val="17"/>
                <w:szCs w:val="17"/>
              </w:rPr>
              <w:t>30.000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382.000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Социјална давања запосленима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472.000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sz w:val="17"/>
                <w:szCs w:val="17"/>
              </w:rPr>
              <w:t>200.000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672.000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Награде запосленима и остали посебни расходи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Стални трошкови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2.696.000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890.000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3.586.000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Трошкови путовања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760.000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2.789.000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11.022.000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13.811.000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Текуће поправке и одржавање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sz w:val="17"/>
                <w:szCs w:val="17"/>
              </w:rPr>
              <w:t>70.000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170.000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Материјал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570.000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431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Амортизација некретнина и опреме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sz w:val="17"/>
                <w:szCs w:val="17"/>
              </w:rPr>
              <w:t>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310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444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Пратећи трошкови задуживања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sz w:val="17"/>
                <w:szCs w:val="17"/>
              </w:rPr>
              <w:t>80.000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311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Остале дотације и трансфери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1.154.000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1.254.000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312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Порези, обавезне таксе, казне и пенали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1.950.000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1.951.000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313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Новчане казне и пенали по решењу судова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sz w:val="17"/>
                <w:szCs w:val="17"/>
              </w:rPr>
              <w:t>20.000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314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Машине и опрема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331.000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631.000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315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Нематеријална имовина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316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523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Залихе робе за даљу продају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1.000.000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473: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21.770.000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21.770.000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17.914.000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17.914.000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473: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21.770.000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17.914.000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39.684.000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1502-0001: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21.770.000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21.770.000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17.914.000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17.914.000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1502-0001: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21.770.000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17.914.000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39.684.000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1502-0002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Туристичка промоција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473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Туризам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317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Стални трошкови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318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Трошкови путовања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1.090.000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319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9.519.000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1.100.000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10.619.000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426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Материјал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27.000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473: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10.499.000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10.499.000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1.297.000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1.297.000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473: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10.499.000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1.297.000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11.796.000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1502-0002: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10.499.000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10.499.000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1.297.000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1.297.000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1502-0002: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10.499.000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1.297.000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11.796.000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1502-П126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Међународни сајам туризма у Београду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473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 xml:space="preserve">Туризам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Стални трошкови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434.000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434.000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Трошкови путовања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230.000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226.000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135.000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426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Материјал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473: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165.000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473: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880.000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165.000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1.045.000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1502-П126: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165.000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165.000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1502-П126: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880.000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165.000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1.045.000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1502-П127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Међународни сајам туризма у Нишу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473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 xml:space="preserve">Туризам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Стални трошкови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1.523.000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603.000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2.126.000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426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Материјал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473: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2.003.000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606.000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606.000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473: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2.003.000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606.000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2.609.000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1502-П127: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2.003.000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606.000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606.000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1502-П127: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2.003.000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606.000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2.609.000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1502-П128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Соколов пут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473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 xml:space="preserve">Туризам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687.000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258.000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945.000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473: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687.000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687.000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258.000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473: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687.000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258.000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945.000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1502-П128: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687.000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687.000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258.000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1502-П128: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687.000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258.000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945.000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4: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35.839.000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35.839.000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20.240.000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20.240.000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4: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35.839.000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20.240.000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56.079.000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0401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6 - ЗАШТИТА ЖИВОТНЕ СРЕДИНЕ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0401-0001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Управљање заштитом животне средине и природних вредности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Заштита животне средине некласификована на другом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Фонд за заштиту животне средине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Специјализоване услуге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52.790.000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52.790.000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560: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52.790.000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52.790.000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560: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52.790.000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52.790.000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0401-0001: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52.790.000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52.790.000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0401-0001: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52.790.000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52.790.000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0401-0003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Праћење квалитета елеманата животне средине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Заштита животне средине некласификована на другом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330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Специјализоване услуге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42.552.000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42.552.000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560: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42.552.000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42.552.000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560: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42.552.000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42.552.000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0401-0003: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42.552.000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42.552.000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0401-0003: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42.552.000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42.552.000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0401-П129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Израда пројектне документације која ће омогућити звучну заштиту постављањем звучних баријера на одабраним локацијама на територији града Ниша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Заштита животне средине некласификована на другом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331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720.000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560: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720.000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560: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720.000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0401-П129: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720.000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0401-П129: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720.000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0401-П130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Санација, затварање и рекултивација депоније "Бубањ"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Заштита животне средине некласификована на другом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332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23.576.000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23.576.000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560: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23.576.000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23.576.000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560: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23.576.000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23.576.000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0401-П130: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23.576.000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23.576.000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0401-П130: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23.576.000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23.576.000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0401-П131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Изградња рециклажног дворишта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Заштита животне средине некласификована на другом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333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451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14.940.000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14.940.000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11.857.000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11.857.000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из извора 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3.083.000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3.083.000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560: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11.857.000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11.857.000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Неутрошена средства донација из ранијих година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3.083.000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3.083.000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560: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14.940.000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14.940.000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0401-П131: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11.857.000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11.857.000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Неутрошена средства донација из ранијих година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3.083.000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3.083.000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0401-П131: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14.940.000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14.940.000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0401-П132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Израда пројектне документације за испитивање подземних вода града Ниша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Заштита животне средине некласификована на другом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334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560 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560: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0401-П132: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0401-П132: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0401-П133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Пројекти невладиног сектора у области заштите животне средине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Заштита животне средине некласификована на другом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335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560: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560: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0401-П133: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0401-П133: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0401-П134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Континуирано праћење запреминског протока отпадних вода из градског канализационог система у рецепијент - реку Нишаву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Заштита животне средине некласификована на другом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336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560: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560: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0401-П134: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0401-П134: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0401-П135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Пројекат обезбеђивања услова и формирање мобилне станице за контролни мониторинг нејонизујућих зрачења, одређивање електромагнетно угрожених подручја и формирање мапе електромагнетних зрачења за територију града Ниша у 2014/2015. години, са предлогом мера за смањење нивоа нејонизујућих зрачења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Заштита животне средине некласификована на другом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337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5.480.000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5.480.000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560: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5.480.000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5.480.000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560: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5.480.000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5.480.000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0401-П135: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5.480.000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5.480.000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0401-П135: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5.480.000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5.480.000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6: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140.975.000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140.975.000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Неутрошена средства донација из ранијих година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3.083.000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3.083.000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6: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144.058.000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144.058.000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0701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7 - ПУТНА ИНФРАСТРУКТУРА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0701-П136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Изградња улица у граду Нишу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338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52.000.000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52.000.000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0701-П136: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0701-П136: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52.000.000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0701-П137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339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7.862.000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7.862.000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7.862.000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7.862.000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7.862.000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7.862.000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0701-П137: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7.862.000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7.862.000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0701-П137: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7.862.000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7.862.000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0701-П138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Изградња Булевара Сомборска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48.440.000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48.440.000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48.440.000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48.440.000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48.440.000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48.440.000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0701-П138: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48.440.000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48.440.000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0701-П138: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48.440.000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48.440.000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0701-П139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Реконструкција улица у граду Нишу, прелазак на режим кружних токова - раскрсница код парка Чаир, раскрсница Булевара Немањића и улица Војводе Мишића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5.500.000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5.500.000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0701-П139: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0701-П139: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5.500.000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5.500.000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7: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113.802.000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113.802.000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7: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113.802.000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113.802.000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9 - ОСНОВНО ОБРАЗОВАЊЕ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2002-П140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Реконструкција и доградња ОШ "Бранко Миљковић"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32.000.000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2002-П140: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2002-П140: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32.000.000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2002-П141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Изградња отворених спортских терена у ОШ "Душко Радовић"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8.948.000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8.948.000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8.948.000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8.948.000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8.948.000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8.948.000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2002-П141: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8.948.000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8.948.000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2002-П141: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8.948.000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8.948.000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2002-П142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Реконструкција и доградња ОШ "Мирослав Антић"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25.000.000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2002-П142: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2002-П142: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25.000.000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9: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65.948.000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65.948.000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9: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65.948.000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65.948.000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1201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13 - РАЗВОЈ КУЛТУРЕ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  <w:t>1201-П143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Зграда старог официрског дома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52.716.000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52.716.000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52.716.000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52.716.000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52.716.000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52.716.000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1201-П143: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52.716.000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52.716.000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1201-П143: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52.716.000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52.716.000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13: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52.716.000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52.716.000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13: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52.716.000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52.716.000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15 - ЛОКАЛНА САМОУПРАВА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Функционисање локалне самоуправе и градских општина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Економски послови некласификовани на другом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ангажовање координатора за безбедност за извођење радова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Специјализоване услуге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109.100.000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109.100.000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пројекте које финансирају стране државе, међународне организације, други ниво власти и град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51.200.000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51.200.000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21.200.000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21.200.000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из извора 06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sz w:val="17"/>
                <w:szCs w:val="17"/>
              </w:rPr>
              <w:t>20.000.000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део средстава ове апропријације из извора 07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sz w:val="17"/>
                <w:szCs w:val="17"/>
              </w:rPr>
              <w:t>10.000.000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- реализација пројеката и студија изводљивости које суфинансира Град Ниш из извора 01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57.900.000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57.900.000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осталим нивоима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Ова апропријација намењена је за реализацију пројеката и студија изводљивости које суфинансира Град Ниш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350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512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Машине и опрема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490: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95.600.000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95.600.000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Донације од међународних организација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07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од других нивоа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490: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125.600.000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125.600.000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351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40.397.000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40.397.000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учешће Града у реализацији пројеката НИП-а и министарства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40.397.000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40.397.000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40.397.000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40.397.000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0602-0001: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135.997.000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135.997.000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Донације од међународних организација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07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од других нивоа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0602-0001: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165.997.000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165.997.000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0602-0006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Информисање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Економски послови некласификовани на другом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352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360.000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490: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490: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360.000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0602-0006: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0602-0006: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360.000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0602-0010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Резерве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Економски послови некласификовани на другом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353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Стални трошкови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Ова апропријација намењена је за трошкове складишнине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354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355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Ова апропријација намењена је за трошкове евапорације и фумигације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356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Порези, обавезне таксе, казне и пенали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5.800.000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5.800.000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357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Робне резерве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37.448.000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37.448.000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490: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43.378.000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43.378.000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490: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43.378.000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43.378.000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0602-0010: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43.378.000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43.378.000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0602-0010: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43.378.000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43.378.000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7"/>
                <w:szCs w:val="17"/>
              </w:rPr>
              <w:t>0602-П147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Трансфер вештина/сензибилизација произвођача вишања нишавског округа за органску производњу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Економски послови некласификовани на другом месту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357а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490: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490: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пројекат 0602-П147: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пројекат 0602-П147: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180.535.000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180.535.000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Донације од међународних организација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07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од других нивоа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210.535.000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210.535.000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главу 3.10: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676.315.000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676.315.000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20.240.000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20.240.000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Донације од међународних организација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07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од других нивоа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Неутрошена средства донација из ранијих година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3.083.000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3.083.000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Укупно за главу 3.10: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709.398.000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20.240.000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729.638.000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3.11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УПРАВА ЗА ПОЉОПРИВРЕДУ И РАЗВОЈ СЕЛА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2 - КОМУНАЛНА ДЕЛАТНОСТ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0601-0001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Водоснабдевање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Водоснабдевање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358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Порези, обавезне таксе, казне и пенали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7.286.500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7.286.500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359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45.800.000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45.800.000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630: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53.086.500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53.086.500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630: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53.086.500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53.086.500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0601-0001: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53.086.500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53.086.500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0601-0001: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53.086.500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53.086.500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0601-0002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Управљање отпадним водама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520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Управљање отпадним водама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Порези, обавезне таксе, казне и пенали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7.600.000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7.600.000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52.630.000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52.630.000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520: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60.230.000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60.230.000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520: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60.230.000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60.230.000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0601-0002: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60.230.000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60.230.000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0601-0002: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60.230.000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60.230.000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113.316.500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113.316.500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2: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113.316.500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113.316.500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0101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5 - РАЗВОЈ ПОЉОПРИВРЕДЕ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0101-0001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Унапређење услова за пољопривредну делатност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421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Пољопривреда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2.400.000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2.400.000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21.490.000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21.490.000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Текуће поправке и одржавање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28.540.000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28.540.000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Материјал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4.828.250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4.828.250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Порези, обавезне таксе, казне и пенали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7.103.000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7.103.000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512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Машине и опрема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421: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64.861.250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64.861.250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421: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64.861.250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64.861.250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0101-0001: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64.861.250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64.861.250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0101-0001: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64.861.250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64.861.250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0101-0002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Подстицаји пољопривредној производњи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421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Пољопривреда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369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451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50.000.000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421: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421: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50.000.000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0101-0002: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0101-0002: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50.000.000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0101-0003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Рурални развој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421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Пољопривреда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370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Трошкови путовања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470.000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470.000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371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372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373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451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374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Дотације невладиним организацијама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8.010.000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8.010.000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375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Порези, обавезне таксе, казне и пенали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376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15.950.250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15.950.250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421: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29.880.250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29.880.250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421: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29.880.250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29.880.250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0101-0003: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29.880.250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29.880.250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0101-0003: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29.880.250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29.880.250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144.741.500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144.741.500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5: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144.741.500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144.741.500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15 - ЛОКАЛНА САМОУПРАВА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Функционисање локалне самоуправе и градских општина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Развој заједнице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377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Плате, додаци и накнаде запослених (зараде)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2.780.000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2.780.000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378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Социјални доприноси на терет послодавца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498.000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498.000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379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Накнаде у натури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103.000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103.000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380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Социјална давања запосленима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341.000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341.000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381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Стални трошкови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382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Услуге по уговору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383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Специјализоване услуге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84.000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384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Остале дотације и трансфери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285.000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285.000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385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482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Порези, обавезне таксе, казне и пенали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620: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4.181.000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4.181.000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620: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4.181.000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4.181.000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0602-0001: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4.181.000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4.181.000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0602-0001: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4.181.000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4.181.000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4.181.000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4.181.000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4.181.000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4.181.000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главу 3.11: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262.239.000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262.239.000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Укупно за главу 3.11: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262.239.000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262.239.000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3.12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СЛУЖБА ЗА ОДРЖАВАЊЕ И ИНФОРМАТИЧКО-КОМУНИКАЦИОНЕ ТЕХНОЛОГИЈЕ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15 - ЛОКАЛНА САМОУПРАВА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0602-0001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Функционисање локалне самоуправе и градских општина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Опште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386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Накнаде у натури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1.420.000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1.420.000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387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Стални трошкови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109.660.000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109.660.000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388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18.910.000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18.910.000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389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Специјализоване услуге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890.000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890.000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390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Текуће поправке и одржавање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sz w:val="17"/>
                <w:szCs w:val="17"/>
              </w:rPr>
              <w:t>24.600.000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24.600.000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391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Материјал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sz w:val="17"/>
                <w:szCs w:val="17"/>
              </w:rPr>
              <w:t>32.000.000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32.000.000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392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Зграде и грађевински објекти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sz w:val="17"/>
                <w:szCs w:val="17"/>
              </w:rPr>
              <w:t>42.040.000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42.040.000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393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Машине и опрема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13.060.000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13.060.000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394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515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Нематеријална имовине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AC147C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C147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1.370.000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1.370.000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130: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243.950.000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243.950.000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130: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243.950.000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243.950.000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0602-0001: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243.950.000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243.950.000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0602-0001: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243.950.000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243.950.000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243.950.000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243.950.000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243.950.000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243.950.000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главу 3.12: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243.950.000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243.950.000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Укупно за главу 3.12: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243.950.000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243.950.000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УКУПНО ЗА РАЗДЕО 3: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12.282.074.980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622.504.000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12.904.578.980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ЗАШТИТНИК ГРАЂАНА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15 - ЛОКАЛНА САМОУПРАВА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0602-0005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Заштитник грађана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330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Судови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395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Плате, додаци и накнаде запослених (зараде)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3.996.000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3.996.000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396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Социјални доприноси на терет послодавца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716.000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716.000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397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Накнаде у натури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190.000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398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Социјална давања запосленима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399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Награде запосленима и остали посебни расходи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Трошкови путовања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218.000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218.000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402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465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Остале дотације и трансфери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330: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6.050.000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6.050.000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330: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6.050.000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6.050.000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0602-0005: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6.050.000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6.050.000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0602-0005: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6.050.000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6.050.000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6.050.000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6.050.000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6.050.000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6.050.000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Раздео 4: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6.050.000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6.050.000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УКУПНО ЗА РАЗДЕО 4: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6.050.000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6.050.000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ПРАВОБРАНИЛАШТВО ГРАДА НИША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ПРОГРАМ 15 - ЛОКАЛНА САМОУПРАВА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0602-0004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Градско јавно правобранилаштво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330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Судови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403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Плате, додаци и накнаде запослених (зараде)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9.528.000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9.528.000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Социјални доприноси на терет послодавца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1.706.000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1.706.000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Накнаде у натури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550.000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550.000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Социјална давања запосленима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700.000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Трошкови путовања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175.000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175.000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408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Услуге по уговору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409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465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Остале дотације и трансфери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976.000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976.000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410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483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Новчане казне и пенали по решењу судова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85.572.000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85.572.000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функцију 330: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99.807.000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99.807.000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Функција 330: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99.807.000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99.807.000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Програмску активност 0602-0004: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99.807.000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99.807.000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Програмску активност 0602-0004: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99.807.000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99.807.000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99.807.000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99.807.000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Свега за Програм 15: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99.807.000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99.807.000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Раздео 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99.807.000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99.807.000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УКУПНО ЗА РАЗДЕО 5: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99.807.000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99.807.000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УКУПНИ РАСХОДИ: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12.496.123.980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622.504.000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13.118.627.980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Извори финансирања за Разделе 1, 2, 3, 4 и 5: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Приходи из буџета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10.320.796.230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10.320.796.230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Сопствени приходи буџетских корисника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622.504.000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622.504.000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Донације од међународних организација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07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Трансфери од других нивоа власти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18.339.980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18.339.980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08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Добровољни трансфери од физичких и правних лица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80.000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Примања од домаћих задуживања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2.000.000.000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2.000.000.000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111.160.000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111.160.000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Неутрошена средства од приватизације из ранијих година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4.136.000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4.136.000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Неутрошена средства донација из ранијих година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21.611.770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sz w:val="17"/>
                <w:szCs w:val="17"/>
              </w:rPr>
              <w:t>21.611.770</w:t>
            </w:r>
          </w:p>
        </w:tc>
      </w:tr>
      <w:tr w:rsidR="00D600EB" w:rsidRPr="00D600EB" w:rsidTr="00782E7F">
        <w:trPr>
          <w:cantSplit/>
          <w:trHeight w:val="20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0EB" w:rsidRPr="00D600EB" w:rsidRDefault="00D600EB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Свега за Разделе 1, 2 , 3, 4 и 5: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12.496.123.980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622.504.000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600EB" w:rsidRPr="00D600EB" w:rsidRDefault="00D600EB" w:rsidP="00D60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600E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13.118.627.980</w:t>
            </w:r>
          </w:p>
        </w:tc>
      </w:tr>
    </w:tbl>
    <w:p w:rsidR="00C53AD7" w:rsidRDefault="00C53AD7" w:rsidP="00D600E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D11646" w:rsidRDefault="00D11646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Члан</w:t>
      </w:r>
      <w:r w:rsidR="001A1AA6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8</w:t>
      </w: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</w:p>
    <w:p w:rsidR="002807F2" w:rsidRDefault="002807F2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C27BD6" w:rsidRDefault="00C27BD6" w:rsidP="00AB1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</w:pPr>
      <w:r w:rsidRPr="00AB1E3F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буџета у износу од 1</w:t>
      </w:r>
      <w:r w:rsidR="002F39B8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2</w:t>
      </w:r>
      <w:r w:rsidRPr="00AB1E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62215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496</w:t>
      </w:r>
      <w:r w:rsidRPr="00AB1E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62215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1</w:t>
      </w:r>
      <w:r w:rsidR="002F39B8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23</w:t>
      </w:r>
      <w:r w:rsidRPr="00AB1E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F39B8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98</w:t>
      </w:r>
      <w:r w:rsidRPr="00AB1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динара и средства </w:t>
      </w:r>
      <w:r w:rsidR="006527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осталих извора у износу од </w:t>
      </w:r>
      <w:r w:rsidR="002F39B8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622.504</w:t>
      </w:r>
      <w:r w:rsidRPr="00AB1E3F">
        <w:rPr>
          <w:rFonts w:ascii="Times New Roman" w:eastAsia="Times New Roman" w:hAnsi="Times New Roman" w:cs="Times New Roman"/>
          <w:color w:val="000000"/>
          <w:sz w:val="28"/>
          <w:szCs w:val="28"/>
        </w:rPr>
        <w:t>.000 динара, утврђени су и распоређени по програмској класификацији, и то:</w:t>
      </w:r>
    </w:p>
    <w:p w:rsidR="00AC5FF0" w:rsidRDefault="00AC5FF0" w:rsidP="00AB1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</w:pPr>
    </w:p>
    <w:tbl>
      <w:tblPr>
        <w:tblW w:w="10770" w:type="dxa"/>
        <w:jc w:val="center"/>
        <w:tblInd w:w="103" w:type="dxa"/>
        <w:tblLook w:val="04A0" w:firstRow="1" w:lastRow="0" w:firstColumn="1" w:lastColumn="0" w:noHBand="0" w:noVBand="1"/>
      </w:tblPr>
      <w:tblGrid>
        <w:gridCol w:w="4400"/>
        <w:gridCol w:w="833"/>
        <w:gridCol w:w="1486"/>
        <w:gridCol w:w="1097"/>
        <w:gridCol w:w="1394"/>
        <w:gridCol w:w="1560"/>
      </w:tblGrid>
      <w:tr w:rsidR="00570072" w:rsidRPr="00570072" w:rsidTr="00570072">
        <w:trPr>
          <w:trHeight w:val="20"/>
          <w:tblHeader/>
          <w:jc w:val="center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 / ПA / Пројекат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Шифра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 из буџета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Структура у %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Сопствени и други приходи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Укупна средства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1 - Локални развој и просторно планирање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1.392.499.000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11,14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1.392.499.000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Стратешко, просторно и урбанистичко планирање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Уређивање грађевинског земљишта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1.284.499.000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1.284.499.000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2 - Комунална делатност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1.956.391.500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15,66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1.956.391.500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Водоснабдевање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53.086.500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53.086.500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Управљање отпадним водама 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141.648.000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141.648.000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Одржавање депонија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Даљинско грејање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Јавни превоз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323.000.000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323.000.000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Паркинг сервис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Уређивање, одржавање и коришћење пијаца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Јавна хигијена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Уређење и одржавање зеленила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199.731.000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199.731.000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Јавна расвета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Одржавање гробаља и погребне услуге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0011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132.174.000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132.174.000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Одржавање стамбених зграда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Ауто-такси превоз путника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0013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Остале комуналне услуге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106.784.000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106.784.000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Снабдевање корисника водом цистернама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П106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Интервентно чишћење атмосферске канализације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П107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Акциони план одрживог развоја енергетике Града Ниша - СЕАП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П108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2.748.000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2.748.000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енергетске ефикасности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П109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Нови систем продаје карата и контроле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Набавка ГПС/ГПРС система за праћење возила у јавном градском и приградском превозу на територији града Ниша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П111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Увођење видео надзора у возилима јавног градског и приградског превоза путника на територији града Ниша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Спровођење системске дератизације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П113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2.620.000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2.620.000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Тарифни систем у јавном градском, приградском и аутотакси превозу путника на територији града Ниша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Реконструкција водосистема Кнежица-Ћурлина-</w:t>
            </w: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Перутина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П123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Реконструкција водосистема Врело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П124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Елаборат - анализа оптималне организације са предлогом цена такси превоза на територији града Ниша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П145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Изградња колектора од пута Доње Међурово до нишавског колектора у радној зони "Доње Међурово"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П146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3- Локални економски развој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134.000.000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134.000.000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Подршка постојећој привреди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Унапређење привредног амбијента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95.500.000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95.500.000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Подстицаји за развој предузетништва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Одржавање економске инфраструктуре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Финансијска подршка локалном економском развоју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Зона унапређеног пословања  - Нишка варош (БИД Зона)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П115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Смањење сиромаштва и унапређење могућности запошљавања маргинализованих и угрожених група у Србији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П125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4- Развој туризма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1502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35.839.000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20.240.000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56.079.000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Управљање развојем туризма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21.770.000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17.914.000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39.684.000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Туристичка промоција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10.499.000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1.297.000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11.796.000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Међународни сајам туризма у Београду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П126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1.045.000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Међународни сајам туризма у Нишу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П127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2.003.000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606.000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2.609.000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Соколов пут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П128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687.000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945.000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5 - Развој пољопривреде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0101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144.741.500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144.741.500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Унапређење  услова за пољопривредну делатност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64.861.250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64.861.250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Подстицаји пољопривредној производњи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Рурални развој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29.880.250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29.880.250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6 - Заштита животне средине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170.839.000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170.839.000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Управљање заштитом животне средине и природних вредности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52.790.000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52.790.000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Управљање комуналним отпадом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16.555.000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16.555.000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Праћење квалитета елемената животне средине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42.552.000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42.552.000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Заштита природних вредности и унапређење подручја са природним својствима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Пројекат формирања еколошке зоне у Нишу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П116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9.096.000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9.096.000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Пројекат уређивања и спречавања дивљих депонија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П117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Израда пројектне документације која ће омогућити звучну заштиту постављањем звучних баријера на одабраним локацијама на територији града Ниша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П129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Санација, затварање и рекултивација депоније "Бубањ"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П130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23.576.000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23.576.000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Изградња рециклажног дворишта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П131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14.940.000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14.940.000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Израда пројектне документације за испитивање подземних вода града Ниша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П132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Пројекти невладиног сектора у области заштите животне средине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П133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Континуирано праћење запреминског протока отпадних вода из градског канализационог система у рецепијент - реку Нишаву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П134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Пројекат обезбеђивања услова и формирање мобилне станице за контролни мониторинг нејонизујућих зрачења, одређивање електромагнетно угрожених подручја и формирање мапе електромагнетних зрачења за територију града Ниша у 2014/2015. години, са предлогом мера за смањење нивоа нејонизујућих зрачења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П135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5.480.000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5.480.000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7 - Путна инфраструктура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690.135.000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5,52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690.135.000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Управљање саобраћајном инфраструктуром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Одржавање путева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Реализација Програма за безбедност саобраћаја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П118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35.180.000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35.180.000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Набавка и постављање табли са називима улица и тргова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1.153.000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1.153.000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Изградња улица у граду Нишу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П136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П137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7.862.000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7.862.000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Изградња Булевара Сомборска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П138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48.440.000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48.440.000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Реконструкција улица у граду Нишу, прелазак на режим кружних токова - раскрсница код парка Чаир, раскрсница Булевара Немањића и улица Војводе Мишића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П139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 – Предшколско васпитање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739.249.000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5,92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434.746.000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1.173.995.000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Функционисање предшколских установа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739.249.000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5,92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434.746.000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1.173.995.000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 – Основно образовање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727.116.000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5,82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727.116.000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Функционисање основних школа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658.968.000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658.968.000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Побољшање енергетске ефикасности - замена фасадне столарије (ОШ "Ратко Вукићевић")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П103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Реконструкција и доградња ОШ "Бранко Миљковић"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П130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Реконструкција и доградња ОШ "Бранко Миљковић"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Изградња отворених спортских терена у ОШ "Душко Радовић"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П141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8.948.000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8.948.000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Реконструкција и доградња ОШ "Мирослав Антић"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П142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 – Средње образовање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342.140.000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2,74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342.140.000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Функционисање средњих школа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342.140.000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342.140.000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11 - Социјална и дечја заштита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743.702.000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5,95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894.000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744.596.000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Социјалне помоћи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432.503.000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432.503.000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Прихватилишта, прихватне станице и друге врсте смештаја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74.202.000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894.000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75.096.000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Подршка социо-хуманитарним организацијама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13.200.000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13.200.000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Саветодавно-терапијске и социјално-едукативне услуге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33.240.000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33.240.000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Активности Црвеног крста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Дечја заштита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138.780.000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138.780.000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Народна кухиња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Сервис Персоналних Аистената Ниш - СПАН 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П102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13.777.000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13.777.000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12 - Примарна здравствена заштита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64.970.000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64.970.000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Функционисање установа примарне здравствене заштите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64.970.000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64.970.000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13 - Развој културе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672.490.980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70.703.000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743.193.980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Функционисање локалних установа културе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501.812.980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63.922.000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565.734.980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Подстицаји културном и уметничком стваралаштву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113.962.000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5.981.000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119.943.000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Сусрети професионалних позоришта лутака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П104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Критичко издање Сабраних дела Бранка Миљковића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П105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Зграда старог официрског дома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П143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52.716.000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52.716.000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14 - Развој спорта и омладине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399.365.000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58.946.000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458.311.000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191.065.000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191.065.000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Подршка предшколском, школском и рекреативном спорту и масовној физичкој култури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14.700.000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14.700.000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Одржавање спортске инфраструктуре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193.600.000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58.946.000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252.546.000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15 - Локална самоуправа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0602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4.282.646.000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34,27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36.975.000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4.319.621.000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Функционисање локалне самоуправе и градских општина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2.158.115.000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36.975.000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2.195.090.000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Месне заједнице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Управљање јавним дугом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1.638.856.000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1.638.856.000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Општинско јавно правобранилаштво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99.807.000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99.807.000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Заштитник грађана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6.050.000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6.050.000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Информисање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109.610.000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109.610.000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Канцеларија за младе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5.950.000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5.950.000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Програми националних мањина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Правна помоћ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Резерве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137.261.000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137.261.000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Изградња станова за социјално становање у ул. Мајаковског, ламела Л5 и Л6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Изградња станова за социјално становање у ул. Мајаковског, ламела Л7 - Л9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Решавање егзистенцијалног питања грађана града Ниша погођених елементарном непогодом - клизиштем у селу Мрамор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П122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Успостављање омладинског клуба у оквиру Канцеларије за младе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П144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1.197.000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1.197.000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072" w:rsidRPr="00570072" w:rsidRDefault="00570072" w:rsidP="0057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Трансфер вештина/сензибилизација произвођача вишања нишавског округа за органску производњу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sz w:val="18"/>
                <w:szCs w:val="18"/>
              </w:rPr>
              <w:t>П147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800.000</w:t>
            </w:r>
          </w:p>
        </w:tc>
      </w:tr>
      <w:tr w:rsidR="00570072" w:rsidRPr="00570072" w:rsidTr="00570072">
        <w:trPr>
          <w:trHeight w:val="20"/>
          <w:jc w:val="center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УКУПНО: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70072" w:rsidRPr="00570072" w:rsidRDefault="00570072" w:rsidP="0057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1" w:name="RANGE!J142"/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12.496.123.980</w:t>
            </w:r>
            <w:bookmarkEnd w:id="1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622.504.000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70072" w:rsidRPr="00570072" w:rsidRDefault="00570072" w:rsidP="00570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00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13.118.627.980</w:t>
            </w:r>
          </w:p>
        </w:tc>
      </w:tr>
    </w:tbl>
    <w:p w:rsidR="00663F5F" w:rsidRDefault="00663F5F" w:rsidP="00AB1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</w:pPr>
    </w:p>
    <w:p w:rsidR="003F3F12" w:rsidRDefault="003F3F12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2807F2" w:rsidRPr="002807F2" w:rsidRDefault="002807F2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Члан</w:t>
      </w:r>
      <w:r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 xml:space="preserve"> 9. </w:t>
      </w:r>
    </w:p>
    <w:p w:rsidR="00B76B27" w:rsidRDefault="00B76B27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D11646" w:rsidRDefault="001A0A8E" w:rsidP="00A92709">
      <w:pPr>
        <w:tabs>
          <w:tab w:val="left" w:pos="100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</w:r>
      <w:r w:rsidR="00D11646"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Ову одлуку доставити министру финансија и објавити у </w:t>
      </w:r>
      <w:r w:rsidR="005A03D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„</w:t>
      </w:r>
      <w:r w:rsidR="00D11646"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Службеном листу Града Ниша“.</w:t>
      </w:r>
    </w:p>
    <w:p w:rsidR="00C53AD7" w:rsidRDefault="00C53AD7" w:rsidP="00D11646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5808A1" w:rsidRDefault="005808A1" w:rsidP="00D11646">
      <w:pPr>
        <w:tabs>
          <w:tab w:val="left" w:pos="10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A92709" w:rsidRDefault="00A92709" w:rsidP="00D11646">
      <w:pPr>
        <w:tabs>
          <w:tab w:val="left" w:pos="10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D11646" w:rsidRPr="00F01CC5" w:rsidRDefault="00D1164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2807F2">
        <w:rPr>
          <w:rFonts w:ascii="Times New Roman" w:hAnsi="Times New Roman" w:cs="Times New Roman"/>
          <w:sz w:val="28"/>
          <w:szCs w:val="28"/>
          <w:lang w:val="sr-Cyrl-CS"/>
        </w:rPr>
        <w:t>1</w:t>
      </w:r>
      <w:r w:rsidR="009823E0">
        <w:rPr>
          <w:rFonts w:ascii="Times New Roman" w:hAnsi="Times New Roman" w:cs="Times New Roman"/>
          <w:sz w:val="28"/>
          <w:szCs w:val="28"/>
          <w:lang w:val="sr-Latn-CS"/>
        </w:rPr>
        <w:t>0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D11646" w:rsidRDefault="00D11646" w:rsidP="00331E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Ова одлука ступа на снагу наредног дана од дана објављивања у „Службеном листу Града Ниша“.</w:t>
      </w:r>
    </w:p>
    <w:p w:rsidR="009E6F5B" w:rsidRDefault="009E6F5B" w:rsidP="00331E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9823E0" w:rsidRDefault="009823E0" w:rsidP="00331E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D11646" w:rsidRDefault="00D1164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СКУПШТИНА ГРАДА НИША</w:t>
      </w:r>
    </w:p>
    <w:p w:rsidR="009823E0" w:rsidRPr="009823E0" w:rsidRDefault="009823E0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D11646" w:rsidRPr="00F01CC5" w:rsidRDefault="00D11646" w:rsidP="00572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Број: </w:t>
      </w:r>
      <w:r w:rsidR="00092ECF">
        <w:rPr>
          <w:rFonts w:ascii="Times New Roman" w:hAnsi="Times New Roman" w:cs="Times New Roman"/>
          <w:sz w:val="28"/>
          <w:szCs w:val="28"/>
          <w:lang w:val="sr-Cyrl-CS"/>
        </w:rPr>
        <w:t>__________</w:t>
      </w:r>
    </w:p>
    <w:p w:rsidR="00D11646" w:rsidRDefault="00D11646" w:rsidP="00572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У Нишу, </w:t>
      </w:r>
      <w:r w:rsidR="00092ECF">
        <w:rPr>
          <w:rFonts w:ascii="Times New Roman" w:hAnsi="Times New Roman" w:cs="Times New Roman"/>
          <w:sz w:val="28"/>
          <w:szCs w:val="28"/>
          <w:lang w:val="sr-Cyrl-CS"/>
        </w:rPr>
        <w:t>_______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201</w:t>
      </w:r>
      <w:r w:rsidR="00036F6B">
        <w:rPr>
          <w:rFonts w:ascii="Times New Roman" w:hAnsi="Times New Roman" w:cs="Times New Roman"/>
          <w:sz w:val="28"/>
          <w:szCs w:val="28"/>
          <w:lang w:val="sr-Cyrl-CS"/>
        </w:rPr>
        <w:t>5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720C8E"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одине</w:t>
      </w:r>
    </w:p>
    <w:p w:rsidR="002D26B5" w:rsidRDefault="00D11646" w:rsidP="00D116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D11646" w:rsidRPr="00F01CC5" w:rsidRDefault="007C670D" w:rsidP="00D116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 w:rsidR="00D11646"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D11646" w:rsidRPr="00F01CC5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ПРЕДСЕДНИК</w:t>
      </w:r>
    </w:p>
    <w:p w:rsidR="00922D58" w:rsidRDefault="00D11646" w:rsidP="00F36048">
      <w:pPr>
        <w:ind w:left="2880" w:firstLine="720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Проф. др Миле Илић</w:t>
      </w:r>
    </w:p>
    <w:p w:rsidR="00F36048" w:rsidRDefault="00F36048" w:rsidP="009F4BE8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630CC" w:rsidRDefault="00F01CC5" w:rsidP="00821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853AE">
        <w:rPr>
          <w:rFonts w:ascii="Times New Roman" w:hAnsi="Times New Roman" w:cs="Times New Roman"/>
          <w:b/>
          <w:sz w:val="28"/>
          <w:szCs w:val="28"/>
          <w:lang w:val="sr-Cyrl-CS"/>
        </w:rPr>
        <w:lastRenderedPageBreak/>
        <w:t>О б р а з л о ж е њ е</w:t>
      </w:r>
    </w:p>
    <w:p w:rsidR="00651242" w:rsidRDefault="00651242" w:rsidP="00821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651242" w:rsidRDefault="00651242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Основ за измену </w:t>
      </w:r>
      <w:r w:rsidR="00C55EAC" w:rsidRPr="00C93A24">
        <w:rPr>
          <w:rFonts w:ascii="Times New Roman" w:hAnsi="Times New Roman" w:cs="Times New Roman"/>
          <w:sz w:val="28"/>
          <w:szCs w:val="28"/>
          <w:lang w:val="sr-Cyrl-CS"/>
        </w:rPr>
        <w:t>Одлуке о буџету Града Ниша за 2015. годину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налази се у одредбама члана 47. Закона о буџетском систему („Службени гласник РС“, број 54/2009, 73/2010, 101/2010, 101/2011, 93/2012, 62/2013, 63/2013, 108/2013</w:t>
      </w:r>
      <w:r w:rsidR="00092ECF">
        <w:rPr>
          <w:rFonts w:ascii="Times New Roman" w:hAnsi="Times New Roman" w:cs="Times New Roman"/>
          <w:sz w:val="28"/>
          <w:szCs w:val="28"/>
          <w:lang w:val="sr-Cyrl-CS"/>
        </w:rPr>
        <w:t>, 142/20</w:t>
      </w:r>
      <w:r>
        <w:rPr>
          <w:rFonts w:ascii="Times New Roman" w:hAnsi="Times New Roman" w:cs="Times New Roman"/>
          <w:sz w:val="28"/>
          <w:szCs w:val="28"/>
          <w:lang w:val="sr-Cyrl-CS"/>
        </w:rPr>
        <w:t>14</w:t>
      </w:r>
      <w:r w:rsidR="00092ECF">
        <w:rPr>
          <w:rFonts w:ascii="Times New Roman" w:hAnsi="Times New Roman" w:cs="Times New Roman"/>
          <w:sz w:val="28"/>
          <w:szCs w:val="28"/>
          <w:lang w:val="sr-Cyrl-CS"/>
        </w:rPr>
        <w:t xml:space="preserve"> и 68/2015 – др. закон</w:t>
      </w:r>
      <w:r>
        <w:rPr>
          <w:rFonts w:ascii="Times New Roman" w:hAnsi="Times New Roman" w:cs="Times New Roman"/>
          <w:sz w:val="28"/>
          <w:szCs w:val="28"/>
          <w:lang w:val="sr-Cyrl-CS"/>
        </w:rPr>
        <w:t>).</w:t>
      </w:r>
    </w:p>
    <w:p w:rsidR="00651242" w:rsidRDefault="00651242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C93A24">
        <w:rPr>
          <w:rFonts w:ascii="Times New Roman" w:hAnsi="Times New Roman" w:cs="Times New Roman"/>
          <w:sz w:val="28"/>
          <w:szCs w:val="28"/>
          <w:lang w:val="sr-Cyrl-CS"/>
        </w:rPr>
        <w:t>Предложеном изменом и допуном Одлуке о буџету Града Ниша за 2015. годину мења се обим буџета</w:t>
      </w:r>
      <w:r w:rsidR="00C55EAC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9F365C">
        <w:rPr>
          <w:rFonts w:ascii="Times New Roman" w:hAnsi="Times New Roman" w:cs="Times New Roman"/>
          <w:sz w:val="28"/>
          <w:szCs w:val="28"/>
          <w:lang w:val="sr-Cyrl-CS"/>
        </w:rPr>
        <w:t xml:space="preserve"> тако да износи </w:t>
      </w:r>
      <w:r w:rsidR="00854A3D">
        <w:rPr>
          <w:rFonts w:ascii="Times New Roman" w:hAnsi="Times New Roman" w:cs="Times New Roman"/>
          <w:sz w:val="28"/>
          <w:szCs w:val="28"/>
          <w:lang w:val="sr-Cyrl-CS"/>
        </w:rPr>
        <w:t>12.</w:t>
      </w:r>
      <w:r w:rsidR="00534161">
        <w:rPr>
          <w:rFonts w:ascii="Times New Roman" w:hAnsi="Times New Roman" w:cs="Times New Roman"/>
          <w:sz w:val="28"/>
          <w:szCs w:val="28"/>
          <w:lang w:val="sr-Cyrl-CS"/>
        </w:rPr>
        <w:t>496</w:t>
      </w:r>
      <w:r w:rsidR="00854A3D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534161">
        <w:rPr>
          <w:rFonts w:ascii="Times New Roman" w:hAnsi="Times New Roman" w:cs="Times New Roman"/>
          <w:sz w:val="28"/>
          <w:szCs w:val="28"/>
          <w:lang w:val="sr-Cyrl-CS"/>
        </w:rPr>
        <w:t>1</w:t>
      </w:r>
      <w:r w:rsidR="00854A3D">
        <w:rPr>
          <w:rFonts w:ascii="Times New Roman" w:hAnsi="Times New Roman" w:cs="Times New Roman"/>
          <w:sz w:val="28"/>
          <w:szCs w:val="28"/>
          <w:lang w:val="sr-Cyrl-CS"/>
        </w:rPr>
        <w:t>23.980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 динара, односно увећава се за </w:t>
      </w:r>
      <w:r w:rsidR="00D1290B">
        <w:rPr>
          <w:rFonts w:ascii="Times New Roman" w:hAnsi="Times New Roman" w:cs="Times New Roman"/>
          <w:sz w:val="28"/>
          <w:szCs w:val="28"/>
          <w:lang w:val="sr-Cyrl-CS"/>
        </w:rPr>
        <w:t>5,2</w:t>
      </w:r>
      <w:r w:rsidR="00B55392">
        <w:rPr>
          <w:rFonts w:ascii="Times New Roman" w:hAnsi="Times New Roman" w:cs="Times New Roman"/>
          <w:sz w:val="28"/>
          <w:szCs w:val="28"/>
          <w:lang w:val="sr-Cyrl-CS"/>
        </w:rPr>
        <w:t>0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>%</w:t>
      </w:r>
      <w:r w:rsidR="00D1290B">
        <w:rPr>
          <w:rFonts w:ascii="Times New Roman" w:hAnsi="Times New Roman" w:cs="Times New Roman"/>
          <w:sz w:val="28"/>
          <w:szCs w:val="28"/>
          <w:lang w:val="sr-Cyrl-CS"/>
        </w:rPr>
        <w:t xml:space="preserve"> у односу на обим утврђен Одлуком о изменама и допунама одлуке о буџету Града Ниша за 2015. годину од 14. 5. 2015. године.</w:t>
      </w:r>
    </w:p>
    <w:p w:rsidR="00D05A46" w:rsidRDefault="00121032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Увећани су следећи приходи и примања:</w:t>
      </w:r>
      <w:r w:rsidR="00FC381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порез на приходе од самосталне делатности увећан је за 11.000.000 динара,</w:t>
      </w:r>
      <w:r w:rsidR="00FC381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приход од пореза на капиталне трансакције увећ</w:t>
      </w:r>
      <w:r w:rsidR="00101D3E">
        <w:rPr>
          <w:rFonts w:ascii="Times New Roman" w:hAnsi="Times New Roman" w:cs="Times New Roman"/>
          <w:sz w:val="28"/>
          <w:szCs w:val="28"/>
          <w:lang w:val="sr-Latn-CS"/>
        </w:rPr>
        <w:t>a</w:t>
      </w:r>
      <w:r>
        <w:rPr>
          <w:rFonts w:ascii="Times New Roman" w:hAnsi="Times New Roman" w:cs="Times New Roman"/>
          <w:sz w:val="28"/>
          <w:szCs w:val="28"/>
          <w:lang w:val="sr-Cyrl-CS"/>
        </w:rPr>
        <w:t>н је за 50.000.000 динара,</w:t>
      </w:r>
      <w:r w:rsidR="00FC381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приходи од новч</w:t>
      </w:r>
      <w:r w:rsidR="00805CF7">
        <w:rPr>
          <w:rFonts w:ascii="Times New Roman" w:hAnsi="Times New Roman" w:cs="Times New Roman"/>
          <w:sz w:val="28"/>
          <w:szCs w:val="28"/>
          <w:lang w:val="sr-Cyrl-CS"/>
        </w:rPr>
        <w:t>а</w:t>
      </w:r>
      <w:r>
        <w:rPr>
          <w:rFonts w:ascii="Times New Roman" w:hAnsi="Times New Roman" w:cs="Times New Roman"/>
          <w:sz w:val="28"/>
          <w:szCs w:val="28"/>
          <w:lang w:val="sr-Cyrl-CS"/>
        </w:rPr>
        <w:t>них казни увећани су за 9.000.000 динара,</w:t>
      </w:r>
      <w:r w:rsidR="00FC381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примања од робних резерви за 6.120.000 динара,</w:t>
      </w:r>
      <w:r w:rsidR="00B55392">
        <w:rPr>
          <w:rFonts w:ascii="Times New Roman" w:hAnsi="Times New Roman" w:cs="Times New Roman"/>
          <w:sz w:val="28"/>
          <w:szCs w:val="28"/>
          <w:lang w:val="sr-Cyrl-CS"/>
        </w:rPr>
        <w:t xml:space="preserve"> имајући у виду остварење ових прихода у периоду јануар-септембар ове године. У</w:t>
      </w:r>
      <w:r>
        <w:rPr>
          <w:rFonts w:ascii="Times New Roman" w:hAnsi="Times New Roman" w:cs="Times New Roman"/>
          <w:sz w:val="28"/>
          <w:szCs w:val="28"/>
          <w:lang w:val="sr-Cyrl-CS"/>
        </w:rPr>
        <w:t>већан је допринос</w:t>
      </w:r>
      <w:r w:rsidR="00D05A46">
        <w:rPr>
          <w:rFonts w:ascii="Times New Roman" w:hAnsi="Times New Roman" w:cs="Times New Roman"/>
          <w:sz w:val="28"/>
          <w:szCs w:val="28"/>
          <w:lang w:val="sr-Cyrl-CS"/>
        </w:rPr>
        <w:t xml:space="preserve"> за уређивање грађевинског земљишта у износу од </w:t>
      </w:r>
      <w:r w:rsidR="001700CA">
        <w:rPr>
          <w:rFonts w:ascii="Times New Roman" w:hAnsi="Times New Roman" w:cs="Times New Roman"/>
          <w:sz w:val="28"/>
          <w:szCs w:val="28"/>
          <w:lang w:val="sr-Cyrl-CS"/>
        </w:rPr>
        <w:t>199</w:t>
      </w:r>
      <w:r w:rsidR="00D05A46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1700CA">
        <w:rPr>
          <w:rFonts w:ascii="Times New Roman" w:hAnsi="Times New Roman" w:cs="Times New Roman"/>
          <w:sz w:val="28"/>
          <w:szCs w:val="28"/>
          <w:lang w:val="sr-Cyrl-CS"/>
        </w:rPr>
        <w:t>5</w:t>
      </w:r>
      <w:r w:rsidR="00A92709">
        <w:rPr>
          <w:rFonts w:ascii="Times New Roman" w:hAnsi="Times New Roman" w:cs="Times New Roman"/>
          <w:sz w:val="28"/>
          <w:szCs w:val="28"/>
          <w:lang w:val="sr-Cyrl-CS"/>
        </w:rPr>
        <w:t>37</w:t>
      </w:r>
      <w:r w:rsidR="00D05A46">
        <w:rPr>
          <w:rFonts w:ascii="Times New Roman" w:hAnsi="Times New Roman" w:cs="Times New Roman"/>
          <w:sz w:val="28"/>
          <w:szCs w:val="28"/>
          <w:lang w:val="sr-Cyrl-CS"/>
        </w:rPr>
        <w:t>.230 динара</w:t>
      </w:r>
      <w:r w:rsidR="00B55392">
        <w:rPr>
          <w:rFonts w:ascii="Times New Roman" w:hAnsi="Times New Roman" w:cs="Times New Roman"/>
          <w:sz w:val="28"/>
          <w:szCs w:val="28"/>
          <w:lang w:val="sr-Cyrl-CS"/>
        </w:rPr>
        <w:t xml:space="preserve"> и у</w:t>
      </w:r>
      <w:r>
        <w:rPr>
          <w:rFonts w:ascii="Times New Roman" w:hAnsi="Times New Roman" w:cs="Times New Roman"/>
          <w:sz w:val="28"/>
          <w:szCs w:val="28"/>
          <w:lang w:val="sr-Cyrl-CS"/>
        </w:rPr>
        <w:t>ведено је ново</w:t>
      </w:r>
      <w:r w:rsidR="00D05A46">
        <w:rPr>
          <w:rFonts w:ascii="Times New Roman" w:hAnsi="Times New Roman" w:cs="Times New Roman"/>
          <w:sz w:val="28"/>
          <w:szCs w:val="28"/>
          <w:lang w:val="sr-Cyrl-CS"/>
        </w:rPr>
        <w:t xml:space="preserve"> примањ</w:t>
      </w:r>
      <w:r>
        <w:rPr>
          <w:rFonts w:ascii="Times New Roman" w:hAnsi="Times New Roman" w:cs="Times New Roman"/>
          <w:sz w:val="28"/>
          <w:szCs w:val="28"/>
          <w:lang w:val="sr-Cyrl-CS"/>
        </w:rPr>
        <w:t>е</w:t>
      </w:r>
      <w:r w:rsidR="00D05A46">
        <w:rPr>
          <w:rFonts w:ascii="Times New Roman" w:hAnsi="Times New Roman" w:cs="Times New Roman"/>
          <w:sz w:val="28"/>
          <w:szCs w:val="28"/>
          <w:lang w:val="sr-Cyrl-CS"/>
        </w:rPr>
        <w:t xml:space="preserve"> од продаје непокретности у износу од 410.000.000 динара</w:t>
      </w:r>
      <w:r w:rsidR="00B55392">
        <w:rPr>
          <w:rFonts w:ascii="Times New Roman" w:hAnsi="Times New Roman" w:cs="Times New Roman"/>
          <w:sz w:val="28"/>
          <w:szCs w:val="28"/>
          <w:lang w:val="sr-Cyrl-CS"/>
        </w:rPr>
        <w:t>, на основу података и процене Управе за планирање и изградњу и Управе за имовину и инспекцијске послове</w:t>
      </w:r>
      <w:r w:rsidR="00D05A46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FC3811" w:rsidRDefault="00FC3811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F6A8A" w:rsidRDefault="001F6A8A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Смањене су апропријације за које је процењено да до краја године неће бити извршене, а на основу обавештења од надлежних управа.</w:t>
      </w:r>
    </w:p>
    <w:p w:rsidR="00651242" w:rsidRDefault="00651242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C93A24">
        <w:rPr>
          <w:rFonts w:ascii="Times New Roman" w:hAnsi="Times New Roman" w:cs="Times New Roman"/>
          <w:sz w:val="28"/>
          <w:szCs w:val="28"/>
          <w:lang w:val="sr-Cyrl-CS"/>
        </w:rPr>
        <w:t>Расходи и издаци буџета Града Ниша за 2015. годину увећавају се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за </w:t>
      </w:r>
      <w:r w:rsidR="0032166F"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="00000E49">
        <w:rPr>
          <w:rFonts w:ascii="Times New Roman" w:hAnsi="Times New Roman" w:cs="Times New Roman"/>
          <w:sz w:val="28"/>
          <w:szCs w:val="28"/>
          <w:lang w:val="sr-Cyrl-CS"/>
        </w:rPr>
        <w:t>13</w:t>
      </w:r>
      <w:r w:rsidR="0032166F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000E49">
        <w:rPr>
          <w:rFonts w:ascii="Times New Roman" w:hAnsi="Times New Roman" w:cs="Times New Roman"/>
          <w:sz w:val="28"/>
          <w:szCs w:val="28"/>
          <w:lang w:val="sr-Cyrl-CS"/>
        </w:rPr>
        <w:t>5</w:t>
      </w:r>
      <w:r w:rsidR="0032166F">
        <w:rPr>
          <w:rFonts w:ascii="Times New Roman" w:hAnsi="Times New Roman" w:cs="Times New Roman"/>
          <w:sz w:val="28"/>
          <w:szCs w:val="28"/>
          <w:lang w:val="sr-Cyrl-CS"/>
        </w:rPr>
        <w:t>82 000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 и то на следећи начин:</w:t>
      </w:r>
    </w:p>
    <w:p w:rsidR="00314D19" w:rsidRPr="00C93A24" w:rsidRDefault="00314D19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01D3E" w:rsidRDefault="00D56247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Раздео </w:t>
      </w:r>
      <w:r>
        <w:rPr>
          <w:rFonts w:ascii="Times New Roman" w:hAnsi="Times New Roman" w:cs="Times New Roman"/>
          <w:sz w:val="28"/>
          <w:szCs w:val="28"/>
          <w:lang w:val="sr-Latn-CS"/>
        </w:rPr>
        <w:t>1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– </w:t>
      </w:r>
      <w:r w:rsidRPr="00936B4F">
        <w:rPr>
          <w:rFonts w:ascii="Times New Roman" w:hAnsi="Times New Roman" w:cs="Times New Roman"/>
          <w:sz w:val="28"/>
          <w:szCs w:val="28"/>
          <w:lang w:val="sr-Cyrl-CS"/>
        </w:rPr>
        <w:t>Скупштина Града Ниша</w:t>
      </w:r>
    </w:p>
    <w:p w:rsidR="00101D3E" w:rsidRDefault="00101D3E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D56247" w:rsidRDefault="00D56247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Програм 15 – Локална самоуправа, Програмска активност </w:t>
      </w:r>
      <w:r w:rsidR="001F6A8A">
        <w:rPr>
          <w:rFonts w:ascii="Times New Roman" w:hAnsi="Times New Roman" w:cs="Times New Roman"/>
          <w:sz w:val="28"/>
          <w:szCs w:val="28"/>
          <w:lang w:val="sr-Cyrl-CS"/>
        </w:rPr>
        <w:t>0602-0001 -</w:t>
      </w:r>
      <w:r>
        <w:rPr>
          <w:rFonts w:ascii="Times New Roman" w:hAnsi="Times New Roman" w:cs="Times New Roman"/>
          <w:sz w:val="28"/>
          <w:szCs w:val="28"/>
          <w:lang w:val="sr-Cyrl-CS"/>
        </w:rPr>
        <w:t>Функционисање локалне самоуправе и градских општина,</w:t>
      </w:r>
      <w:r w:rsidR="000D64A2">
        <w:rPr>
          <w:rFonts w:ascii="Times New Roman" w:hAnsi="Times New Roman" w:cs="Times New Roman"/>
          <w:sz w:val="28"/>
          <w:szCs w:val="28"/>
          <w:lang w:val="sr-Cyrl-CS"/>
        </w:rPr>
        <w:t xml:space="preserve"> позиција 6, економска класификација 417 – Посланички додатак, увећава се за 4.000.000 динара, а на основу Одлуке о техничком секретару одборничке групе („Службени лист Града Ниша“, број 85/2014 и 53/2015)</w:t>
      </w:r>
      <w:r w:rsidR="005B7A01">
        <w:rPr>
          <w:rFonts w:ascii="Times New Roman" w:hAnsi="Times New Roman" w:cs="Times New Roman"/>
          <w:sz w:val="28"/>
          <w:szCs w:val="28"/>
          <w:lang w:val="sr-Cyrl-CS"/>
        </w:rPr>
        <w:t xml:space="preserve"> и </w:t>
      </w:r>
      <w:r w:rsidR="00BE5644">
        <w:rPr>
          <w:rFonts w:ascii="Times New Roman" w:hAnsi="Times New Roman" w:cs="Times New Roman"/>
          <w:sz w:val="28"/>
          <w:szCs w:val="28"/>
          <w:lang w:val="sr-Cyrl-CS"/>
        </w:rPr>
        <w:t>на основу</w:t>
      </w:r>
      <w:r w:rsidR="005B7A01">
        <w:rPr>
          <w:rFonts w:ascii="Times New Roman" w:hAnsi="Times New Roman" w:cs="Times New Roman"/>
          <w:sz w:val="28"/>
          <w:szCs w:val="28"/>
          <w:lang w:val="sr-Cyrl-CS"/>
        </w:rPr>
        <w:t xml:space="preserve"> процењених обавеза до краја године,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позиција 10, економска класификација 481 – Дотације невладиним организацијама – за финансирање редовног рада политичких странака, увећава се за 203.000 динара, у складу са Законом о финансирању политичких активности („Службени лист Града Ниша“, бр. 43/2011 и 123/2014).</w:t>
      </w:r>
    </w:p>
    <w:p w:rsidR="00D56247" w:rsidRDefault="00D56247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101D3E" w:rsidRDefault="00D56247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Раздео 2 – Градонач</w:t>
      </w:r>
      <w:r w:rsidR="00B43664">
        <w:rPr>
          <w:rFonts w:ascii="Times New Roman" w:hAnsi="Times New Roman" w:cs="Times New Roman"/>
          <w:sz w:val="28"/>
          <w:szCs w:val="28"/>
          <w:lang w:val="sr-Cyrl-CS"/>
        </w:rPr>
        <w:t>елник и Градско веће, Глава 2.2 -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936B4F">
        <w:rPr>
          <w:rFonts w:ascii="Times New Roman" w:hAnsi="Times New Roman" w:cs="Times New Roman"/>
          <w:sz w:val="28"/>
          <w:szCs w:val="28"/>
          <w:lang w:val="sr-Cyrl-CS"/>
        </w:rPr>
        <w:t>Градско веће</w:t>
      </w:r>
    </w:p>
    <w:p w:rsidR="00101D3E" w:rsidRDefault="00101D3E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D56247" w:rsidRDefault="00D56247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Програм 15 – Локална са</w:t>
      </w:r>
      <w:r w:rsidR="001F6A8A">
        <w:rPr>
          <w:rFonts w:ascii="Times New Roman" w:hAnsi="Times New Roman" w:cs="Times New Roman"/>
          <w:sz w:val="28"/>
          <w:szCs w:val="28"/>
          <w:lang w:val="sr-Cyrl-CS"/>
        </w:rPr>
        <w:t>моуправа, Програмска активност 0602-0001 -</w:t>
      </w:r>
      <w:r>
        <w:rPr>
          <w:rFonts w:ascii="Times New Roman" w:hAnsi="Times New Roman" w:cs="Times New Roman"/>
          <w:sz w:val="28"/>
          <w:szCs w:val="28"/>
          <w:lang w:val="sr-Cyrl-CS"/>
        </w:rPr>
        <w:t>Функционисање локалне самоуправе и градских општина, позиција 2</w:t>
      </w:r>
      <w:r>
        <w:rPr>
          <w:rFonts w:ascii="Times New Roman" w:hAnsi="Times New Roman" w:cs="Times New Roman"/>
          <w:sz w:val="28"/>
          <w:szCs w:val="28"/>
          <w:lang w:val="sr-Latn-CS"/>
        </w:rPr>
        <w:t>5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економска класификација 413 – Накнаде у натури (картице за превоз), увећава се за 34.000 динара.</w:t>
      </w:r>
    </w:p>
    <w:p w:rsidR="001F6A8A" w:rsidRDefault="001F6A8A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01D3E" w:rsidRDefault="00D56247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Раздео 3 – Глава 3.1 – </w:t>
      </w:r>
      <w:r w:rsidRPr="00936B4F">
        <w:rPr>
          <w:rFonts w:ascii="Times New Roman" w:hAnsi="Times New Roman" w:cs="Times New Roman"/>
          <w:sz w:val="28"/>
          <w:szCs w:val="28"/>
          <w:lang w:val="sr-Cyrl-CS"/>
        </w:rPr>
        <w:t>Управа за грађ</w:t>
      </w:r>
      <w:r w:rsidR="00101D3E">
        <w:rPr>
          <w:rFonts w:ascii="Times New Roman" w:hAnsi="Times New Roman" w:cs="Times New Roman"/>
          <w:sz w:val="28"/>
          <w:szCs w:val="28"/>
          <w:lang w:val="sr-Cyrl-CS"/>
        </w:rPr>
        <w:t>анска стања и опште послове</w:t>
      </w:r>
    </w:p>
    <w:p w:rsidR="00101D3E" w:rsidRDefault="00101D3E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D56247" w:rsidRDefault="00D56247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Програм 15 – Локална самоуправа, Програмска активност – Функционисање локалне самоуправе и градских општина, позиција 32, економска класификација 423 – Услуге по уговору, увећава се за 400.000 динара за сахрањивање преминулих новорођенчади</w:t>
      </w:r>
      <w:r w:rsidR="001F6A8A">
        <w:rPr>
          <w:rFonts w:ascii="Times New Roman" w:hAnsi="Times New Roman" w:cs="Times New Roman"/>
          <w:sz w:val="28"/>
          <w:szCs w:val="28"/>
          <w:lang w:val="sr-Cyrl-CS"/>
        </w:rPr>
        <w:t>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1F6A8A" w:rsidRDefault="001F6A8A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F6A8A" w:rsidRDefault="00D56247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Раздео 3 – Глава 3.2 – </w:t>
      </w:r>
      <w:r w:rsidRPr="00936B4F">
        <w:rPr>
          <w:rFonts w:ascii="Times New Roman" w:hAnsi="Times New Roman" w:cs="Times New Roman"/>
          <w:sz w:val="28"/>
          <w:szCs w:val="28"/>
          <w:lang w:val="sr-Cyrl-CS"/>
        </w:rPr>
        <w:t xml:space="preserve">Управа за финансије, изворне приходе, </w:t>
      </w:r>
    </w:p>
    <w:p w:rsidR="001F6A8A" w:rsidRDefault="001F6A8A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 </w:t>
      </w:r>
      <w:r w:rsidR="00D56247" w:rsidRPr="00936B4F">
        <w:rPr>
          <w:rFonts w:ascii="Times New Roman" w:hAnsi="Times New Roman" w:cs="Times New Roman"/>
          <w:sz w:val="28"/>
          <w:szCs w:val="28"/>
          <w:lang w:val="sr-Cyrl-CS"/>
        </w:rPr>
        <w:t>локалне самоуправе и јавне набавке</w:t>
      </w:r>
    </w:p>
    <w:p w:rsidR="001F6A8A" w:rsidRDefault="001F6A8A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D56247" w:rsidRDefault="00D56247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Програм 15 - Локална самоуправа,</w:t>
      </w:r>
      <w:r w:rsidR="001F6A8A">
        <w:rPr>
          <w:rFonts w:ascii="Times New Roman" w:hAnsi="Times New Roman" w:cs="Times New Roman"/>
          <w:sz w:val="28"/>
          <w:szCs w:val="28"/>
          <w:lang w:val="sr-Cyrl-CS"/>
        </w:rPr>
        <w:t xml:space="preserve"> Програмска активност 0602-0001 -Функционисање локалне самоуправе и градских општина,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позиција 36, економска класификација  413 – Накнаде у натури,  увећава  се  за 2.000.000 динара (картице за превоз); позиција 40, економска класифик</w:t>
      </w:r>
      <w:r w:rsidR="00C85362">
        <w:rPr>
          <w:rFonts w:ascii="Times New Roman" w:hAnsi="Times New Roman" w:cs="Times New Roman"/>
          <w:sz w:val="28"/>
          <w:szCs w:val="28"/>
          <w:lang w:val="sr-Cyrl-CS"/>
        </w:rPr>
        <w:t>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ција 422 – Трошкови путовања, увећава  се за </w:t>
      </w:r>
      <w:r>
        <w:rPr>
          <w:rFonts w:ascii="Times New Roman" w:hAnsi="Times New Roman" w:cs="Times New Roman"/>
          <w:sz w:val="28"/>
          <w:szCs w:val="28"/>
          <w:lang w:val="sr-Latn-CS"/>
        </w:rPr>
        <w:t>6</w:t>
      </w:r>
      <w:r>
        <w:rPr>
          <w:rFonts w:ascii="Times New Roman" w:hAnsi="Times New Roman" w:cs="Times New Roman"/>
          <w:sz w:val="28"/>
          <w:szCs w:val="28"/>
          <w:lang w:val="sr-Cyrl-CS"/>
        </w:rPr>
        <w:t>00.000 динара;  позиција 41, економска класификација 423 – Услуге по уговору, увећава се за 15.000.000 динара; позиција 50, економска класифик</w:t>
      </w:r>
      <w:r w:rsidR="00C85362">
        <w:rPr>
          <w:rFonts w:ascii="Times New Roman" w:hAnsi="Times New Roman" w:cs="Times New Roman"/>
          <w:sz w:val="28"/>
          <w:szCs w:val="28"/>
          <w:lang w:val="sr-Cyrl-CS"/>
        </w:rPr>
        <w:t>а</w:t>
      </w:r>
      <w:r>
        <w:rPr>
          <w:rFonts w:ascii="Times New Roman" w:hAnsi="Times New Roman" w:cs="Times New Roman"/>
          <w:sz w:val="28"/>
          <w:szCs w:val="28"/>
          <w:lang w:val="sr-Cyrl-CS"/>
        </w:rPr>
        <w:t>ција 441 – Отплата домаћих камата – извор финансирања 01 – Приходи из буџета,</w:t>
      </w:r>
      <w:r w:rsidR="00273B89">
        <w:rPr>
          <w:rFonts w:ascii="Times New Roman" w:hAnsi="Times New Roman" w:cs="Times New Roman"/>
          <w:sz w:val="28"/>
          <w:szCs w:val="28"/>
          <w:lang w:val="sr-Cyrl-CS"/>
        </w:rPr>
        <w:t xml:space="preserve"> увећава се за 1.800.000 динара.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273B89">
        <w:rPr>
          <w:rFonts w:ascii="Times New Roman" w:hAnsi="Times New Roman" w:cs="Times New Roman"/>
          <w:sz w:val="28"/>
          <w:szCs w:val="28"/>
          <w:lang w:val="sr-Cyrl-CS"/>
        </w:rPr>
        <w:t>У</w:t>
      </w:r>
      <w:r>
        <w:rPr>
          <w:rFonts w:ascii="Times New Roman" w:hAnsi="Times New Roman" w:cs="Times New Roman"/>
          <w:sz w:val="28"/>
          <w:szCs w:val="28"/>
          <w:lang w:val="sr-Cyrl-CS"/>
        </w:rPr>
        <w:t>води се нова алинеја код позиције 52, економска класификација 444 – Пратећи трошкови задуживања, извор финансирања 10 – Примања од домаћих задуживања у износу од 1.000.000 динара, позиција 53, економска класифик</w:t>
      </w:r>
      <w:r w:rsidR="00C85362">
        <w:rPr>
          <w:rFonts w:ascii="Times New Roman" w:hAnsi="Times New Roman" w:cs="Times New Roman"/>
          <w:sz w:val="28"/>
          <w:szCs w:val="28"/>
          <w:lang w:val="sr-Cyrl-CS"/>
        </w:rPr>
        <w:t>а</w:t>
      </w:r>
      <w:r>
        <w:rPr>
          <w:rFonts w:ascii="Times New Roman" w:hAnsi="Times New Roman" w:cs="Times New Roman"/>
          <w:sz w:val="28"/>
          <w:szCs w:val="28"/>
          <w:lang w:val="sr-Cyrl-CS"/>
        </w:rPr>
        <w:t>ција 611 – Отплата главнице домаћим кредиторима</w:t>
      </w:r>
      <w:r w:rsidR="00C85362">
        <w:rPr>
          <w:rFonts w:ascii="Times New Roman" w:hAnsi="Times New Roman" w:cs="Times New Roman"/>
          <w:sz w:val="28"/>
          <w:szCs w:val="28"/>
          <w:lang w:val="sr-Cyrl-CS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увећава се за 16.000.000 динара због извршене принудне наплате.</w:t>
      </w:r>
    </w:p>
    <w:p w:rsidR="00D56247" w:rsidRDefault="00D56247" w:rsidP="00821BF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sr-Cyrl-CS"/>
        </w:rPr>
      </w:pPr>
    </w:p>
    <w:p w:rsidR="00B712A5" w:rsidRDefault="00B712A5" w:rsidP="00821BF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sz w:val="28"/>
          <w:szCs w:val="28"/>
          <w:lang w:val="sr-Latn-CS"/>
        </w:rPr>
      </w:pPr>
      <w:r w:rsidRPr="00936B4F">
        <w:rPr>
          <w:rFonts w:ascii="Times New Roman" w:eastAsiaTheme="minorHAnsi" w:hAnsi="Times New Roman" w:cs="Times New Roman"/>
          <w:bCs/>
          <w:sz w:val="28"/>
          <w:szCs w:val="28"/>
          <w:lang w:val="sr-Cyrl-CS"/>
        </w:rPr>
        <w:t>Глава 3.3 - Управа за дечију, социјалну и примарну здравствену заштиту</w:t>
      </w:r>
    </w:p>
    <w:p w:rsidR="00101D3E" w:rsidRPr="00101D3E" w:rsidRDefault="00101D3E" w:rsidP="00821BF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sz w:val="28"/>
          <w:szCs w:val="28"/>
          <w:lang w:val="sr-Latn-CS"/>
        </w:rPr>
      </w:pPr>
    </w:p>
    <w:p w:rsidR="00B712A5" w:rsidRPr="00B712A5" w:rsidRDefault="00101D3E" w:rsidP="00821BF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sr-Cyrl-CS"/>
        </w:rPr>
      </w:pPr>
      <w:r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val="sr-Latn-CS"/>
        </w:rPr>
        <w:tab/>
      </w:r>
      <w:r w:rsidR="00B712A5"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У оквиру Програма 11 - Социјална и дечија заштита, Програмска активност 0901-0001 - Социјалне помоћи, извршене су следеће измене у расходима: </w:t>
      </w:r>
    </w:p>
    <w:p w:rsidR="00B712A5" w:rsidRPr="00B712A5" w:rsidRDefault="00CB5108" w:rsidP="00821BF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sr-Cyrl-CS"/>
        </w:rPr>
      </w:pPr>
      <w:r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- </w:t>
      </w:r>
      <w:r w:rsidR="00B712A5"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>Функција 040 - Породица и деца, позиција 57/3, економска класификација 472 - Накнаде за социјалну заштиту из буџета - Делимично, односно потпуно ослобађање од плаћања стамбено-ко</w:t>
      </w:r>
      <w:r w:rsidR="002B3E01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муналних услуга, увећава се за </w:t>
      </w:r>
      <w:r w:rsidR="00C46DB7">
        <w:rPr>
          <w:rFonts w:ascii="Times New Roman" w:eastAsiaTheme="minorHAnsi" w:hAnsi="Times New Roman" w:cs="Times New Roman"/>
          <w:sz w:val="28"/>
          <w:szCs w:val="28"/>
          <w:lang w:val="sr-Cyrl-CS"/>
        </w:rPr>
        <w:t>43.000.000 динара, с обзиром да је процена Центра за социјални рад да ће за обавезе по овом основу пренете из претходних година и насталих у 2015. години закључно са 31. 12. 2015. године бити потребно 207.058.000 динара.</w:t>
      </w:r>
    </w:p>
    <w:p w:rsidR="00B712A5" w:rsidRPr="00B712A5" w:rsidRDefault="00C46DB7" w:rsidP="00821BF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sr-Cyrl-CS"/>
        </w:rPr>
      </w:pPr>
      <w:r>
        <w:rPr>
          <w:rFonts w:ascii="Times New Roman" w:eastAsiaTheme="minorHAnsi" w:hAnsi="Times New Roman" w:cs="Times New Roman"/>
          <w:sz w:val="28"/>
          <w:szCs w:val="28"/>
          <w:lang w:val="sr-Cyrl-CS"/>
        </w:rPr>
        <w:t>У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оквиру функције 040 - Породица и деца, економска класификација 472 -Накнаде за социјалну заштиту из буџета, уводи се нова позиција Угрожени купац топлотне енергије у износу од  21.000.000 динара</w:t>
      </w:r>
      <w:r>
        <w:rPr>
          <w:rFonts w:ascii="Times New Roman" w:eastAsiaTheme="minorHAnsi" w:hAnsi="Times New Roman" w:cs="Times New Roman"/>
          <w:sz w:val="28"/>
          <w:szCs w:val="28"/>
          <w:lang w:val="sr-Cyrl-CS"/>
        </w:rPr>
        <w:t>, а на</w:t>
      </w:r>
      <w:r w:rsidR="00B712A5"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основу Одлуке о </w:t>
      </w:r>
      <w:r w:rsidR="00B712A5"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lastRenderedPageBreak/>
        <w:t xml:space="preserve">условима и начину производње, дистрибуције и снабдевања топлотном енергијом („Службени </w:t>
      </w:r>
      <w:r>
        <w:rPr>
          <w:rFonts w:ascii="Times New Roman" w:eastAsiaTheme="minorHAnsi" w:hAnsi="Times New Roman" w:cs="Times New Roman"/>
          <w:sz w:val="28"/>
          <w:szCs w:val="28"/>
          <w:lang w:val="sr-Cyrl-CS"/>
        </w:rPr>
        <w:t>лист Града Ниша“, број 74/2015)</w:t>
      </w:r>
      <w:r w:rsidR="00B712A5"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Критеријуми, начин заштите, услови, рокови и поступак за утврђивање статуса угроженог купца топлотне енергије, извор и начин обезбеђивања средстава за снабдевање одређеном количином топлотне енергије, под посебним условима и начин вођења евиденције угрожених купаца прописује се правилником који на предлог управе надлежне за социјлна питања доноси Градско веће Града Ниша.</w:t>
      </w:r>
    </w:p>
    <w:p w:rsidR="00B712A5" w:rsidRPr="00B712A5" w:rsidRDefault="00B712A5" w:rsidP="00821BF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sr-Cyrl-CS"/>
        </w:rPr>
      </w:pP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У оквиру Програмске активности 0901-0002 </w:t>
      </w:r>
      <w:r>
        <w:rPr>
          <w:rFonts w:ascii="Times New Roman" w:eastAsiaTheme="minorHAnsi" w:hAnsi="Times New Roman" w:cs="Times New Roman"/>
          <w:sz w:val="28"/>
          <w:szCs w:val="28"/>
          <w:lang w:val="sr-Latn-CS"/>
        </w:rPr>
        <w:t xml:space="preserve">- 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>Прихватилишта, прихватне станице и друге врсте смештаја, функција 090 - Социјална заштита некласификована на другом месту, извршене следеће измене у расходима:</w:t>
      </w:r>
    </w:p>
    <w:p w:rsidR="00B712A5" w:rsidRPr="00B712A5" w:rsidRDefault="00CB15BE" w:rsidP="00821BF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sr-Cyrl-CS"/>
        </w:rPr>
      </w:pPr>
      <w:r>
        <w:rPr>
          <w:rFonts w:ascii="Times New Roman" w:eastAsiaTheme="minorHAnsi" w:hAnsi="Times New Roman" w:cs="Times New Roman"/>
          <w:sz w:val="28"/>
          <w:szCs w:val="28"/>
          <w:lang w:val="sr-Cyrl-CS"/>
        </w:rPr>
        <w:t>- П</w:t>
      </w:r>
      <w:r w:rsidR="00B712A5"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>озиција 75, економска класификација 421 - Стални трошкови  увећава се за</w:t>
      </w:r>
      <w:r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</w:t>
      </w:r>
      <w:r w:rsidR="00B712A5"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1.685.000 динара. Средства су планирана за измирење </w:t>
      </w:r>
      <w:r w:rsidR="00274F16">
        <w:rPr>
          <w:rFonts w:ascii="Times New Roman" w:eastAsiaTheme="minorHAnsi" w:hAnsi="Times New Roman" w:cs="Times New Roman"/>
          <w:sz w:val="28"/>
          <w:szCs w:val="28"/>
          <w:lang w:val="sr-Cyrl-CS"/>
        </w:rPr>
        <w:t>обавеза из претходних година Центра</w:t>
      </w:r>
      <w:r w:rsidR="00B712A5"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„Мара“</w:t>
      </w:r>
      <w:r w:rsidR="00274F16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према ЈКП „Топлана“ и ЈКП „Медиана“</w:t>
      </w:r>
      <w:r w:rsidR="00B712A5"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.</w:t>
      </w:r>
    </w:p>
    <w:p w:rsidR="00B712A5" w:rsidRPr="00B712A5" w:rsidRDefault="00B712A5" w:rsidP="00821BF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sr-Cyrl-CS"/>
        </w:rPr>
      </w:pP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- </w:t>
      </w:r>
      <w:r w:rsidR="00CB15BE">
        <w:rPr>
          <w:rFonts w:ascii="Times New Roman" w:eastAsiaTheme="minorHAnsi" w:hAnsi="Times New Roman" w:cs="Times New Roman"/>
          <w:sz w:val="28"/>
          <w:szCs w:val="28"/>
          <w:lang w:val="sr-Cyrl-CS"/>
        </w:rPr>
        <w:t>У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води се нова позиција </w:t>
      </w:r>
      <w:r w:rsidR="00274F16"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у износу од  1.067.000 динара 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која се односи </w:t>
      </w:r>
      <w:r w:rsidR="00274F16">
        <w:rPr>
          <w:rFonts w:ascii="Times New Roman" w:eastAsiaTheme="minorHAnsi" w:hAnsi="Times New Roman" w:cs="Times New Roman"/>
          <w:sz w:val="28"/>
          <w:szCs w:val="28"/>
          <w:lang w:val="sr-Cyrl-CS"/>
        </w:rPr>
        <w:t>на обавезе Центра „Мара“ и то: камате које ће требати да се измире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према ЈКП </w:t>
      </w:r>
      <w:r>
        <w:rPr>
          <w:rFonts w:ascii="Times New Roman" w:eastAsiaTheme="minorHAnsi" w:hAnsi="Times New Roman" w:cs="Times New Roman"/>
          <w:sz w:val="28"/>
          <w:szCs w:val="28"/>
          <w:lang w:val="sr-Latn-CS"/>
        </w:rPr>
        <w:t>„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>Топлана</w:t>
      </w:r>
      <w:r>
        <w:rPr>
          <w:rFonts w:ascii="Times New Roman" w:eastAsiaTheme="minorHAnsi" w:hAnsi="Times New Roman" w:cs="Times New Roman"/>
          <w:sz w:val="28"/>
          <w:szCs w:val="28"/>
          <w:lang w:val="sr-Latn-CS"/>
        </w:rPr>
        <w:t>“</w:t>
      </w:r>
      <w:r w:rsidR="00274F16">
        <w:rPr>
          <w:rFonts w:ascii="Times New Roman" w:eastAsiaTheme="minorHAnsi" w:hAnsi="Times New Roman" w:cs="Times New Roman"/>
          <w:sz w:val="28"/>
          <w:szCs w:val="28"/>
          <w:lang w:val="sr-Cyrl-CS"/>
        </w:rPr>
        <w:t>, затим обавезе према Пореској управи на основу решења број 435-00-784-1/14 и опомене од 07. 5. 2015. године и камате које се односе на неизмирену обавезу према радници за отпремнину.</w:t>
      </w:r>
    </w:p>
    <w:p w:rsidR="00B712A5" w:rsidRPr="00B712A5" w:rsidRDefault="00B712A5" w:rsidP="00821BF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sr-Cyrl-CS"/>
        </w:rPr>
      </w:pP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- </w:t>
      </w:r>
      <w:r w:rsidR="00CB15BE">
        <w:rPr>
          <w:rFonts w:ascii="Times New Roman" w:eastAsiaTheme="minorHAnsi" w:hAnsi="Times New Roman" w:cs="Times New Roman"/>
          <w:sz w:val="28"/>
          <w:szCs w:val="28"/>
          <w:lang w:val="sr-Cyrl-CS"/>
        </w:rPr>
        <w:t>У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води се нова позиција, економска класификација 472 - Накнаде за социјалну заштиту из буџета - Накнаде за становање и живот која се односи на исхрану корисника </w:t>
      </w:r>
      <w:r w:rsidR="00274F16">
        <w:rPr>
          <w:rFonts w:ascii="Times New Roman" w:eastAsiaTheme="minorHAnsi" w:hAnsi="Times New Roman" w:cs="Times New Roman"/>
          <w:sz w:val="28"/>
          <w:szCs w:val="28"/>
          <w:lang w:val="sr-Cyrl-CS"/>
        </w:rPr>
        <w:t>Ценатар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„Мара“ у износу од  796.000 динара.</w:t>
      </w:r>
    </w:p>
    <w:p w:rsidR="00B712A5" w:rsidRPr="00B712A5" w:rsidRDefault="00CB15BE" w:rsidP="00821BF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sr-Cyrl-CS"/>
        </w:rPr>
      </w:pPr>
      <w:r>
        <w:rPr>
          <w:rFonts w:ascii="Times New Roman" w:eastAsiaTheme="minorHAnsi" w:hAnsi="Times New Roman" w:cs="Times New Roman"/>
          <w:sz w:val="28"/>
          <w:szCs w:val="28"/>
          <w:lang w:val="sr-Cyrl-CS"/>
        </w:rPr>
        <w:t>- У</w:t>
      </w:r>
      <w:r w:rsidR="00B712A5"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води се нова позиција, економска класификација 483 - Новчане казне и пенали по решењу судова </w:t>
      </w:r>
      <w:r w:rsidR="00353A9D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која се </w:t>
      </w:r>
      <w:r w:rsidR="00353A9D"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односи на судски процес везан за неисплаћену отпремнину </w:t>
      </w:r>
      <w:r w:rsidR="00353A9D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раднице Центра „Мара“, </w:t>
      </w:r>
      <w:r w:rsidR="00E750D5"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>у износу од 200.000 динара</w:t>
      </w:r>
      <w:r w:rsidR="00B712A5"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>.</w:t>
      </w:r>
    </w:p>
    <w:p w:rsidR="00B712A5" w:rsidRPr="00B712A5" w:rsidRDefault="00B712A5" w:rsidP="00821BF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sr-Cyrl-CS"/>
        </w:rPr>
      </w:pP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- </w:t>
      </w:r>
      <w:r w:rsidR="00CB15BE">
        <w:rPr>
          <w:rFonts w:ascii="Times New Roman" w:eastAsiaTheme="minorHAnsi" w:hAnsi="Times New Roman" w:cs="Times New Roman"/>
          <w:sz w:val="28"/>
          <w:szCs w:val="28"/>
          <w:lang w:val="sr-Cyrl-CS"/>
        </w:rPr>
        <w:t>У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води се нови извор финансирања 08 - Добровољни трансфери од физичких и правних лица у износу од 80.000 динара. Средства су намењена за Установу „Мара“ и распоређена су на следећи начин: на позицију 77, економска класификација 423 - Услуге по уговору, планирана су средства у износу од  46.000 </w:t>
      </w:r>
      <w:r w:rsidR="00E70974">
        <w:rPr>
          <w:rFonts w:ascii="Times New Roman" w:eastAsiaTheme="minorHAnsi" w:hAnsi="Times New Roman" w:cs="Times New Roman"/>
          <w:sz w:val="28"/>
          <w:szCs w:val="28"/>
          <w:lang w:val="sr-Cyrl-CS"/>
        </w:rPr>
        <w:t>динара;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на позицију 80, економска класификација 426 - Материјал, планирана су средства у износу од 4.000 динара и на позицију 83, економска класификација 512 - Машине и опрема, планирана су средства у износу од 30.000 динара. </w:t>
      </w:r>
    </w:p>
    <w:p w:rsidR="00B712A5" w:rsidRPr="00B712A5" w:rsidRDefault="00B712A5" w:rsidP="00821BF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sr-Cyrl-CS"/>
        </w:rPr>
      </w:pP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>Програмска активност 0901-0006 - Дечија заштита, функција 040 - Породица и деца, позиција 88а, економска класификација 451 - Субвенције јавним нефинансијским предузећима и организацијама, увећава се за 10.000.000 динара, а средства су намењена за Установу „Дивљана“</w:t>
      </w:r>
      <w:r w:rsidR="00731F9A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за измирење обавеза према робним резервама, обавеза према ЈКП „Наисус“ Ниш, затим обавезе према запосленима по основу неисплаћених зарада и остале обавезе према повериоцима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>.</w:t>
      </w:r>
    </w:p>
    <w:p w:rsidR="00B712A5" w:rsidRPr="00B712A5" w:rsidRDefault="00B712A5" w:rsidP="00821BF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sr-Cyrl-CS"/>
        </w:rPr>
      </w:pP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У оквиру Програма 12 - Примарна здравствена заштита, Програмска активност 1801-0001 - Функционисање установа примарне здравствене заштите, 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lastRenderedPageBreak/>
        <w:t>функција 760 -</w:t>
      </w:r>
      <w:r w:rsidR="00A40796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>Здравство некласификовано на другом месту, позиција 93/1, економска класификација 463 - Трансфери осталим нивоима власти - текући трансфери намењени за бољу кадровску обезбеђеност здравствених установа и извршавање обавеза здравствених установа а по извршним судским одлукама, увећава се за 6.320.000 динара.</w:t>
      </w:r>
    </w:p>
    <w:p w:rsidR="00B712A5" w:rsidRPr="00B712A5" w:rsidRDefault="00B712A5" w:rsidP="00821BF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sr-Cyrl-CS"/>
        </w:rPr>
      </w:pPr>
    </w:p>
    <w:p w:rsidR="00B712A5" w:rsidRPr="00936B4F" w:rsidRDefault="00B712A5" w:rsidP="00821BF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sz w:val="28"/>
          <w:szCs w:val="28"/>
          <w:lang w:val="sr-Cyrl-CS"/>
        </w:rPr>
      </w:pPr>
      <w:r w:rsidRPr="00936B4F">
        <w:rPr>
          <w:rFonts w:ascii="Times New Roman" w:eastAsiaTheme="minorHAnsi" w:hAnsi="Times New Roman" w:cs="Times New Roman"/>
          <w:bCs/>
          <w:sz w:val="28"/>
          <w:szCs w:val="28"/>
          <w:lang w:val="sr-Cyrl-CS"/>
        </w:rPr>
        <w:t>Глава 3.4</w:t>
      </w:r>
      <w:r w:rsidR="00101D3E">
        <w:rPr>
          <w:rFonts w:ascii="Times New Roman" w:eastAsiaTheme="minorHAnsi" w:hAnsi="Times New Roman" w:cs="Times New Roman"/>
          <w:bCs/>
          <w:sz w:val="28"/>
          <w:szCs w:val="28"/>
          <w:lang w:val="sr-Latn-CS"/>
        </w:rPr>
        <w:t xml:space="preserve"> </w:t>
      </w:r>
      <w:r w:rsidRPr="00936B4F">
        <w:rPr>
          <w:rFonts w:ascii="Times New Roman" w:eastAsiaTheme="minorHAnsi" w:hAnsi="Times New Roman" w:cs="Times New Roman"/>
          <w:bCs/>
          <w:sz w:val="28"/>
          <w:szCs w:val="28"/>
          <w:lang w:val="sr-Cyrl-CS"/>
        </w:rPr>
        <w:t>- Управа за образовање</w:t>
      </w:r>
    </w:p>
    <w:p w:rsidR="00936B4F" w:rsidRDefault="00936B4F" w:rsidP="00821BF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sr-Latn-CS"/>
        </w:rPr>
      </w:pPr>
    </w:p>
    <w:p w:rsidR="00821BF2" w:rsidRDefault="00B712A5" w:rsidP="00821BF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sr-Cyrl-CS"/>
        </w:rPr>
      </w:pP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>Програм 8 - Предшколско образовање, Програмска активност 2001-0001 - Функционисање предшколских установа -</w:t>
      </w:r>
      <w:r w:rsidR="00C747B1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Предшколско образовање, </w:t>
      </w:r>
    </w:p>
    <w:p w:rsidR="00B712A5" w:rsidRPr="00B712A5" w:rsidRDefault="00821BF2" w:rsidP="00821BF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sr-Cyrl-CS"/>
        </w:rPr>
      </w:pPr>
      <w:r>
        <w:rPr>
          <w:rFonts w:ascii="Times New Roman" w:eastAsiaTheme="minorHAnsi" w:hAnsi="Times New Roman" w:cs="Times New Roman"/>
          <w:sz w:val="28"/>
          <w:szCs w:val="28"/>
          <w:lang w:val="sr-Cyrl-CS"/>
        </w:rPr>
        <w:t>- П</w:t>
      </w:r>
      <w:r w:rsidR="00B712A5"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озиција 97, економска класификација 413 - Накнаде у натури, увећава се за 8.850.000 динара. Средства су планирана за </w:t>
      </w:r>
      <w:r w:rsidR="00C747B1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превоз запослених </w:t>
      </w:r>
      <w:r w:rsidR="00BE2148">
        <w:rPr>
          <w:rFonts w:ascii="Times New Roman" w:eastAsiaTheme="minorHAnsi" w:hAnsi="Times New Roman" w:cs="Times New Roman"/>
          <w:sz w:val="28"/>
          <w:szCs w:val="28"/>
          <w:lang w:val="sr-Cyrl-CS"/>
        </w:rPr>
        <w:t>(</w:t>
      </w:r>
      <w:r w:rsidR="00C747B1">
        <w:rPr>
          <w:rFonts w:ascii="Times New Roman" w:eastAsiaTheme="minorHAnsi" w:hAnsi="Times New Roman" w:cs="Times New Roman"/>
          <w:sz w:val="28"/>
          <w:szCs w:val="28"/>
          <w:lang w:val="sr-Cyrl-CS"/>
        </w:rPr>
        <w:t>за пренете обавезе и обавезе за период од августа до новембра 2015. године</w:t>
      </w:r>
      <w:r w:rsidR="00BE2148">
        <w:rPr>
          <w:rFonts w:ascii="Times New Roman" w:eastAsiaTheme="minorHAnsi" w:hAnsi="Times New Roman" w:cs="Times New Roman"/>
          <w:sz w:val="28"/>
          <w:szCs w:val="28"/>
          <w:lang w:val="sr-Cyrl-CS"/>
        </w:rPr>
        <w:t>)</w:t>
      </w:r>
      <w:r w:rsidR="00C747B1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</w:t>
      </w:r>
      <w:r w:rsidR="00B712A5"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>у Установи „Пчелица“.</w:t>
      </w:r>
    </w:p>
    <w:p w:rsidR="00B712A5" w:rsidRPr="00B712A5" w:rsidRDefault="00B712A5" w:rsidP="00821BF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sr-Cyrl-CS"/>
        </w:rPr>
      </w:pP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>- Позиција 101, економска класификација 421 - Стални трошкови, увећава се за 67.000.000 динара. Средства су планирана  за измирење 4 рата репрограма дуга за електричну енергију Установе „Пчелица“ и з</w:t>
      </w:r>
      <w:r w:rsidR="00362957">
        <w:rPr>
          <w:rFonts w:ascii="Times New Roman" w:eastAsiaTheme="minorHAnsi" w:hAnsi="Times New Roman" w:cs="Times New Roman"/>
          <w:sz w:val="28"/>
          <w:szCs w:val="28"/>
          <w:lang w:val="sr-Cyrl-CS"/>
        </w:rPr>
        <w:t>а редовне обавезе за период од јула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до </w:t>
      </w:r>
      <w:r w:rsidR="00362957">
        <w:rPr>
          <w:rFonts w:ascii="Times New Roman" w:eastAsiaTheme="minorHAnsi" w:hAnsi="Times New Roman" w:cs="Times New Roman"/>
          <w:sz w:val="28"/>
          <w:szCs w:val="28"/>
          <w:lang w:val="sr-Cyrl-CS"/>
        </w:rPr>
        <w:t>новембра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2015. године, затим за лож уље за грејање вртића, за грејање на градску топлану за период од </w:t>
      </w:r>
      <w:r w:rsidR="00362957">
        <w:rPr>
          <w:rFonts w:ascii="Times New Roman" w:eastAsiaTheme="minorHAnsi" w:hAnsi="Times New Roman" w:cs="Times New Roman"/>
          <w:sz w:val="28"/>
          <w:szCs w:val="28"/>
          <w:lang w:val="sr-Cyrl-CS"/>
        </w:rPr>
        <w:t>јула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до </w:t>
      </w:r>
      <w:r w:rsidR="00362957">
        <w:rPr>
          <w:rFonts w:ascii="Times New Roman" w:eastAsiaTheme="minorHAnsi" w:hAnsi="Times New Roman" w:cs="Times New Roman"/>
          <w:sz w:val="28"/>
          <w:szCs w:val="28"/>
          <w:lang w:val="sr-Cyrl-CS"/>
        </w:rPr>
        <w:t>новембра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2015. године, за комуналне </w:t>
      </w:r>
      <w:r w:rsidR="00362957">
        <w:rPr>
          <w:rFonts w:ascii="Times New Roman" w:eastAsiaTheme="minorHAnsi" w:hAnsi="Times New Roman" w:cs="Times New Roman"/>
          <w:sz w:val="28"/>
          <w:szCs w:val="28"/>
          <w:lang w:val="sr-Cyrl-CS"/>
        </w:rPr>
        <w:t>делатности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>, трошкове воде</w:t>
      </w:r>
      <w:r w:rsidR="00362957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и одвоз отпада 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за период од </w:t>
      </w:r>
      <w:r w:rsidR="00362957">
        <w:rPr>
          <w:rFonts w:ascii="Times New Roman" w:eastAsiaTheme="minorHAnsi" w:hAnsi="Times New Roman" w:cs="Times New Roman"/>
          <w:sz w:val="28"/>
          <w:szCs w:val="28"/>
          <w:lang w:val="sr-Cyrl-CS"/>
        </w:rPr>
        <w:t>августа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до</w:t>
      </w:r>
      <w:r w:rsidR="00362957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новембра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2015. године.</w:t>
      </w:r>
    </w:p>
    <w:p w:rsidR="00B712A5" w:rsidRPr="00B712A5" w:rsidRDefault="00B712A5" w:rsidP="00821BF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sr-Cyrl-CS"/>
        </w:rPr>
      </w:pP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>- Позиција 104, економска класификација 424 - Специјализоване услуге, увећава се за  8.100.000 динара, од тога износа 7.500.000 динара</w:t>
      </w:r>
      <w:r w:rsidR="00B2307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односи се на медицинске услуге, 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док се 600.000 динара односи на фестивал за децу „Златна пчелица“.  </w:t>
      </w:r>
    </w:p>
    <w:p w:rsidR="00B712A5" w:rsidRPr="00B712A5" w:rsidRDefault="00B712A5" w:rsidP="00821BF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sr-Cyrl-CS"/>
        </w:rPr>
      </w:pP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Програм 9 - Основно образовање, Програмска активност 2002-0001 -Функционисање основних школа, позиција 114, економска класификација 463 -Трансфери осталим нивоима власти - Текући расходи код основних школа,  увећава се за 63.857.000 динара. Средства су планирана за измирење трошкова превоза запослених и за </w:t>
      </w:r>
      <w:r w:rsidR="00B2307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сталне трошкове </w:t>
      </w:r>
      <w:r w:rsidR="00B23075"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>код основних школа</w:t>
      </w:r>
      <w:r w:rsidR="00B2307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(</w:t>
      </w:r>
      <w:r w:rsidR="00BE2148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трошкови </w:t>
      </w:r>
      <w:r w:rsidR="00B23075">
        <w:rPr>
          <w:rFonts w:ascii="Times New Roman" w:eastAsiaTheme="minorHAnsi" w:hAnsi="Times New Roman" w:cs="Times New Roman"/>
          <w:sz w:val="28"/>
          <w:szCs w:val="28"/>
          <w:lang w:val="sr-Cyrl-CS"/>
        </w:rPr>
        <w:t>електричн</w:t>
      </w:r>
      <w:r w:rsidR="00BE2148">
        <w:rPr>
          <w:rFonts w:ascii="Times New Roman" w:eastAsiaTheme="minorHAnsi" w:hAnsi="Times New Roman" w:cs="Times New Roman"/>
          <w:sz w:val="28"/>
          <w:szCs w:val="28"/>
          <w:lang w:val="sr-Cyrl-CS"/>
        </w:rPr>
        <w:t>е</w:t>
      </w:r>
      <w:r w:rsidR="00B2307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енергиј</w:t>
      </w:r>
      <w:r w:rsidR="00BE2148">
        <w:rPr>
          <w:rFonts w:ascii="Times New Roman" w:eastAsiaTheme="minorHAnsi" w:hAnsi="Times New Roman" w:cs="Times New Roman"/>
          <w:sz w:val="28"/>
          <w:szCs w:val="28"/>
          <w:lang w:val="sr-Cyrl-CS"/>
        </w:rPr>
        <w:t>е</w:t>
      </w:r>
      <w:r w:rsidR="00B23075">
        <w:rPr>
          <w:rFonts w:ascii="Times New Roman" w:eastAsiaTheme="minorHAnsi" w:hAnsi="Times New Roman" w:cs="Times New Roman"/>
          <w:sz w:val="28"/>
          <w:szCs w:val="28"/>
          <w:lang w:val="sr-Cyrl-CS"/>
        </w:rPr>
        <w:t>, трошкови даљинског грејања и одвоз отпада)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. </w:t>
      </w:r>
    </w:p>
    <w:p w:rsidR="00B712A5" w:rsidRPr="00B712A5" w:rsidRDefault="00B712A5" w:rsidP="00821BF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sr-Cyrl-CS"/>
        </w:rPr>
      </w:pP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Програм 10 - Средње образовање, Програмска активност 2003-0001 -Функционисање средњих школа, позиција 116, економска класификација 463 -Трансфери осталим нивоима власти - Текући расходи код средњих школа,  увећава се за  48.080.000 динара. Средства су планирана  за измирење трошкова превоза запослених и за </w:t>
      </w:r>
      <w:r w:rsidR="00B2307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сталне трошкове </w:t>
      </w:r>
      <w:r w:rsidR="00B23075"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>код средњих школа</w:t>
      </w:r>
      <w:r w:rsidR="00B2307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(</w:t>
      </w:r>
      <w:r w:rsidR="00932368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трошкови </w:t>
      </w:r>
      <w:r w:rsidR="00B23075">
        <w:rPr>
          <w:rFonts w:ascii="Times New Roman" w:eastAsiaTheme="minorHAnsi" w:hAnsi="Times New Roman" w:cs="Times New Roman"/>
          <w:sz w:val="28"/>
          <w:szCs w:val="28"/>
          <w:lang w:val="sr-Cyrl-CS"/>
        </w:rPr>
        <w:t>електричн</w:t>
      </w:r>
      <w:r w:rsidR="00932368">
        <w:rPr>
          <w:rFonts w:ascii="Times New Roman" w:eastAsiaTheme="minorHAnsi" w:hAnsi="Times New Roman" w:cs="Times New Roman"/>
          <w:sz w:val="28"/>
          <w:szCs w:val="28"/>
          <w:lang w:val="sr-Cyrl-CS"/>
        </w:rPr>
        <w:t>е</w:t>
      </w:r>
      <w:r w:rsidR="00B2307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енергиј</w:t>
      </w:r>
      <w:r w:rsidR="00932368">
        <w:rPr>
          <w:rFonts w:ascii="Times New Roman" w:eastAsiaTheme="minorHAnsi" w:hAnsi="Times New Roman" w:cs="Times New Roman"/>
          <w:sz w:val="28"/>
          <w:szCs w:val="28"/>
          <w:lang w:val="sr-Cyrl-CS"/>
        </w:rPr>
        <w:t>е</w:t>
      </w:r>
      <w:r w:rsidR="00B23075">
        <w:rPr>
          <w:rFonts w:ascii="Times New Roman" w:eastAsiaTheme="minorHAnsi" w:hAnsi="Times New Roman" w:cs="Times New Roman"/>
          <w:sz w:val="28"/>
          <w:szCs w:val="28"/>
          <w:lang w:val="sr-Cyrl-CS"/>
        </w:rPr>
        <w:t>, трошкови даљинског грејања и одвоз отпада)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>.</w:t>
      </w:r>
    </w:p>
    <w:p w:rsidR="00B712A5" w:rsidRPr="00B712A5" w:rsidRDefault="00B712A5" w:rsidP="00821BF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sr-Cyrl-CS"/>
        </w:rPr>
      </w:pP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Програм 15 - Локална самоуправа, Програмска активност 0602-0001 - Функционисање локалне самоуправе и градских општина, функција 960 -Помоћне услуге у образовању, позиција 123, економска класификација 421-Стални трошкови, увећава се за 6.000.000 динара. Средства су планирана за 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lastRenderedPageBreak/>
        <w:t>измирење обавеза за енергетске и комуналне услуге и за ПТТ трошкове</w:t>
      </w:r>
      <w:r w:rsidR="00B2307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 </w:t>
      </w:r>
      <w:r w:rsidR="00B23075"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>Установе „Дечји центар“</w:t>
      </w: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 xml:space="preserve">. </w:t>
      </w:r>
    </w:p>
    <w:p w:rsidR="00B712A5" w:rsidRPr="00B712A5" w:rsidRDefault="00B712A5" w:rsidP="00821BF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sr-Cyrl-CS"/>
        </w:rPr>
      </w:pP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>Позиција 131, економска класификација 483 - Новчане казне и пенали по решењу судова, увећава се за 2.300.000 динара, а средства су намењена за деблокаду рачуна Установе „Дечји центар“ због неисплаћених зарада.</w:t>
      </w:r>
    </w:p>
    <w:p w:rsidR="00B712A5" w:rsidRPr="00B712A5" w:rsidRDefault="00B712A5" w:rsidP="00821BF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sr-Cyrl-CS"/>
        </w:rPr>
      </w:pPr>
      <w:r w:rsidRPr="00B712A5">
        <w:rPr>
          <w:rFonts w:ascii="Times New Roman" w:eastAsiaTheme="minorHAnsi" w:hAnsi="Times New Roman" w:cs="Times New Roman"/>
          <w:sz w:val="28"/>
          <w:szCs w:val="28"/>
          <w:lang w:val="sr-Cyrl-CS"/>
        </w:rPr>
        <w:t>Функција 980 - Образовање некласификовано на другом месту, позиција 145, економска класификација 426 - Материјал, увећава се за 100.000 динара. Средства су планирана за набавку материјала за хигијену за потребе Установе „Регионални центар за професионални развој запослених у образовању“.</w:t>
      </w:r>
    </w:p>
    <w:p w:rsidR="00B712A5" w:rsidRPr="00B712A5" w:rsidRDefault="00B712A5" w:rsidP="00821BF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sr-Cyrl-CS"/>
        </w:rPr>
      </w:pPr>
    </w:p>
    <w:p w:rsidR="00821BF2" w:rsidRPr="00936B4F" w:rsidRDefault="00821BF2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4F">
        <w:rPr>
          <w:rFonts w:ascii="Times New Roman" w:hAnsi="Times New Roman" w:cs="Times New Roman"/>
          <w:bCs/>
          <w:sz w:val="28"/>
          <w:szCs w:val="28"/>
          <w:lang w:val="sr-Cyrl-CS"/>
        </w:rPr>
        <w:t>Глава 3.5 - Управа за културу</w:t>
      </w:r>
    </w:p>
    <w:p w:rsidR="00821BF2" w:rsidRDefault="00821BF2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21BF2" w:rsidRDefault="00821BF2" w:rsidP="00821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         Програм 13 - Развој културе, Програмска активност 1201-0001 - Функционисање локалних установа културе, функција 820 - Услуге културе</w:t>
      </w:r>
    </w:p>
    <w:p w:rsidR="00821BF2" w:rsidRDefault="00821BF2" w:rsidP="00B23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         - Позиција 156, економска класификација 421 - Стални трошкови, увећава се за 11.</w:t>
      </w:r>
      <w:r w:rsidR="00060281">
        <w:rPr>
          <w:rFonts w:ascii="Times New Roman" w:hAnsi="Times New Roman" w:cs="Times New Roman"/>
          <w:sz w:val="28"/>
          <w:szCs w:val="28"/>
          <w:lang w:val="sr-Cyrl-CS"/>
        </w:rPr>
        <w:t xml:space="preserve">300.000 динара </w:t>
      </w:r>
      <w:r>
        <w:rPr>
          <w:rFonts w:ascii="Times New Roman" w:hAnsi="Times New Roman" w:cs="Times New Roman"/>
          <w:sz w:val="28"/>
          <w:szCs w:val="28"/>
          <w:lang w:val="sr-Cyrl-CS"/>
        </w:rPr>
        <w:t>за измирење обавеза  за енергетске и комуналне услуге</w:t>
      </w:r>
      <w:r w:rsidR="00B23075">
        <w:rPr>
          <w:rFonts w:ascii="Times New Roman" w:hAnsi="Times New Roman" w:cs="Times New Roman"/>
          <w:sz w:val="28"/>
          <w:szCs w:val="28"/>
          <w:lang w:val="sr-Cyrl-CS"/>
        </w:rPr>
        <w:t xml:space="preserve"> установа културе</w:t>
      </w:r>
      <w:r w:rsidR="00060281">
        <w:rPr>
          <w:rFonts w:ascii="Times New Roman" w:hAnsi="Times New Roman" w:cs="Times New Roman"/>
          <w:sz w:val="28"/>
          <w:szCs w:val="28"/>
          <w:lang w:val="sr-Cyrl-CS"/>
        </w:rPr>
        <w:t xml:space="preserve"> и 150.000 динара за организацију дочека Нове године</w:t>
      </w:r>
      <w:r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821BF2" w:rsidRDefault="00821BF2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Позиција 158, економска класификација 423 -Услуге по уговору, увећава се за 100.000 динара,  а средства су намењена за организацију дочека Нове године;</w:t>
      </w:r>
    </w:p>
    <w:p w:rsidR="00821BF2" w:rsidRDefault="00821BF2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Позиција 159, економска класификација 424</w:t>
      </w:r>
      <w:r w:rsidR="0036295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- Специјализоване услуге, увећава се за  5.750.000 динара. Средства су планирана за организацију дочека Нове године;</w:t>
      </w:r>
    </w:p>
    <w:p w:rsidR="00821BF2" w:rsidRDefault="00821BF2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Позиција 161, економска класификација 426 - Материјал, увећава се за 100.000 динара. Средства су планирана за трошкове материјала код установа културе;</w:t>
      </w:r>
    </w:p>
    <w:p w:rsidR="00821BF2" w:rsidRDefault="00821BF2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Позиција 170, економска класификација 512</w:t>
      </w:r>
      <w:r w:rsidR="00B2307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-</w:t>
      </w:r>
      <w:r w:rsidR="00B2307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Машине и опрема, увећава се за 100.000 динара, а средства су планирана за </w:t>
      </w:r>
      <w:r w:rsidR="00B23075">
        <w:rPr>
          <w:rFonts w:ascii="Times New Roman" w:hAnsi="Times New Roman" w:cs="Times New Roman"/>
          <w:sz w:val="28"/>
          <w:szCs w:val="28"/>
          <w:lang w:val="sr-Cyrl-CS"/>
        </w:rPr>
        <w:t>набавку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музичког инструмента за потребе Установе Нишки симфонијски оркестар</w:t>
      </w:r>
      <w:r w:rsidR="00FD2FDB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21BF2" w:rsidRDefault="00821BF2" w:rsidP="00821BF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21BF2" w:rsidRPr="00936B4F" w:rsidRDefault="00821BF2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sr-Cyrl-CS"/>
        </w:rPr>
      </w:pPr>
      <w:r w:rsidRPr="00936B4F">
        <w:rPr>
          <w:rFonts w:ascii="Times New Roman" w:hAnsi="Times New Roman" w:cs="Times New Roman"/>
          <w:bCs/>
          <w:sz w:val="28"/>
          <w:szCs w:val="28"/>
          <w:lang w:val="sr-Cyrl-CS"/>
        </w:rPr>
        <w:t>Глава 3.6 - Управа за омладину и спорт</w:t>
      </w:r>
    </w:p>
    <w:p w:rsidR="00821BF2" w:rsidRDefault="00821BF2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:rsidR="00BE2148" w:rsidRDefault="00821BF2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Програм 14 - Развој спорта и омладине, Програмска активност 1301-0001 - Подршка локалним спортским организацијама, удружењима и савезима, функција 8</w:t>
      </w:r>
      <w:r w:rsidR="00BE2148">
        <w:rPr>
          <w:rFonts w:ascii="Times New Roman" w:hAnsi="Times New Roman" w:cs="Times New Roman"/>
          <w:sz w:val="28"/>
          <w:szCs w:val="28"/>
          <w:lang w:val="sr-Cyrl-CS"/>
        </w:rPr>
        <w:t>10 - Услуге спорта и рекреације</w:t>
      </w:r>
    </w:p>
    <w:p w:rsidR="00821BF2" w:rsidRDefault="00BE2148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</w:t>
      </w:r>
      <w:r w:rsidR="00821BF2">
        <w:rPr>
          <w:rFonts w:ascii="Times New Roman" w:hAnsi="Times New Roman" w:cs="Times New Roman"/>
          <w:sz w:val="28"/>
          <w:szCs w:val="28"/>
          <w:lang w:val="sr-Cyrl-CS"/>
        </w:rPr>
        <w:t>озиција 185, економска класификација 481 - Дотације невладиним организацијама - средства намењена за спортске клубове, увећава се за 6.000.000 динара.</w:t>
      </w:r>
    </w:p>
    <w:p w:rsidR="00821BF2" w:rsidRDefault="00821BF2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Програмска активност 1301-0003 - Одржавање спортске инфраструктуре, функција 810 - Услуге спорта и рекреације</w:t>
      </w:r>
    </w:p>
    <w:p w:rsidR="00821BF2" w:rsidRDefault="00821BF2" w:rsidP="00821BF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- Позиција 188, економска класификација 411 - Плате, додаци и накнаде запослених (зараде), увећава се за 1.900.000 динара и позиција 189, економска класификација 412 - Социјални доприноси на терет послодавца, увећава се за 370.000 динара, а односи се на плате запослених у У</w:t>
      </w:r>
      <w:r w:rsidR="00C13C18">
        <w:rPr>
          <w:rFonts w:ascii="Times New Roman" w:hAnsi="Times New Roman" w:cs="Times New Roman"/>
          <w:sz w:val="28"/>
          <w:szCs w:val="28"/>
          <w:lang w:val="sr-Cyrl-CS"/>
        </w:rPr>
        <w:t>станови Спортски центар „Чаир“, а смањује се позиција 201, економска класификација 465 – Остале дотације и трансфери (за разлику у плати) за 2.270.000 динара, тако да укупан обим за плате остаје исти.</w:t>
      </w:r>
    </w:p>
    <w:p w:rsidR="00821BF2" w:rsidRDefault="00821BF2" w:rsidP="00821BF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- Позиција 194, економска класификација  421 - Стални трошкови, увећава се за 34.000.000 динара. Средства су планирана за</w:t>
      </w:r>
      <w:r w:rsidR="00731F9A">
        <w:rPr>
          <w:rFonts w:ascii="Times New Roman" w:hAnsi="Times New Roman" w:cs="Times New Roman"/>
          <w:sz w:val="28"/>
          <w:szCs w:val="28"/>
          <w:lang w:val="sr-Cyrl-CS"/>
        </w:rPr>
        <w:t xml:space="preserve"> покриће трошкова  енергетских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 комуналн</w:t>
      </w:r>
      <w:r w:rsidR="00731F9A">
        <w:rPr>
          <w:rFonts w:ascii="Times New Roman" w:hAnsi="Times New Roman" w:cs="Times New Roman"/>
          <w:sz w:val="28"/>
          <w:szCs w:val="28"/>
          <w:lang w:val="sr-Cyrl-CS"/>
        </w:rPr>
        <w:t>их услуга и трошкове осигурања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Установе Спортски центар „Чаир“</w:t>
      </w:r>
      <w:r w:rsidR="00731F9A">
        <w:rPr>
          <w:rFonts w:ascii="Times New Roman" w:hAnsi="Times New Roman" w:cs="Times New Roman"/>
          <w:sz w:val="28"/>
          <w:szCs w:val="28"/>
          <w:lang w:val="sr-Cyrl-CS"/>
        </w:rPr>
        <w:t xml:space="preserve"> и то како пренетих обавеза из претходног периода, тако и обавеза из 2015. године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25275A" w:rsidRDefault="0025275A" w:rsidP="00821BF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12A5" w:rsidRPr="00B712A5" w:rsidRDefault="00B712A5" w:rsidP="00821BF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sr-Cyrl-CS"/>
        </w:rPr>
      </w:pPr>
    </w:p>
    <w:p w:rsidR="00783562" w:rsidRDefault="00485156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Раздео 3 – Глава 3.7 – </w:t>
      </w:r>
      <w:r w:rsidRPr="00936B4F">
        <w:rPr>
          <w:rFonts w:ascii="Times New Roman" w:hAnsi="Times New Roman" w:cs="Times New Roman"/>
          <w:sz w:val="28"/>
          <w:szCs w:val="28"/>
          <w:lang w:val="sr-Cyrl-CS"/>
        </w:rPr>
        <w:t xml:space="preserve">Управа за комуналне делатности, </w:t>
      </w:r>
    </w:p>
    <w:p w:rsidR="0007254C" w:rsidRDefault="00783562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 </w:t>
      </w:r>
      <w:r w:rsidR="00485156" w:rsidRPr="00936B4F">
        <w:rPr>
          <w:rFonts w:ascii="Times New Roman" w:hAnsi="Times New Roman" w:cs="Times New Roman"/>
          <w:sz w:val="28"/>
          <w:szCs w:val="28"/>
          <w:lang w:val="sr-Cyrl-CS"/>
        </w:rPr>
        <w:t>енергетику и саобраћај</w:t>
      </w:r>
    </w:p>
    <w:p w:rsidR="00783562" w:rsidRPr="00936B4F" w:rsidRDefault="00783562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83562" w:rsidRDefault="00485156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Програм 1 - Локални развој и просторно планирање, Програмска активност 1101-0001 - Стратешко, просторно и урбанистичко планирање, позиција 207, економска класификација 511 - Зграде и грађевински објекти – реализација Програма уређивања грађевинског земљишта</w:t>
      </w:r>
      <w:r w:rsidR="00783562">
        <w:rPr>
          <w:rFonts w:ascii="Times New Roman" w:hAnsi="Times New Roman" w:cs="Times New Roman"/>
          <w:sz w:val="28"/>
          <w:szCs w:val="28"/>
          <w:lang w:val="sr-Cyrl-CS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увећава се за 38.000</w:t>
      </w:r>
      <w:r w:rsidR="00783562">
        <w:rPr>
          <w:rFonts w:ascii="Times New Roman" w:hAnsi="Times New Roman" w:cs="Times New Roman"/>
          <w:sz w:val="28"/>
          <w:szCs w:val="28"/>
          <w:lang w:val="sr-Cyrl-CS"/>
        </w:rPr>
        <w:t>.000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динара;</w:t>
      </w:r>
    </w:p>
    <w:p w:rsidR="0007254C" w:rsidRDefault="00485156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07254C" w:rsidRDefault="00485156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Програм 2 – Комунална делатност, Програмска активност 0601-0002 – Управљање отпадним водама, позиција 226, економска класификација 421 – Стални трошкови (одводњавање  „Србија воде“ обавезе од 2010.–2015. године), увећава се за 12.418.000 динара; уводи се нова позиција 228</w:t>
      </w:r>
      <w:r w:rsidR="00A3356B">
        <w:rPr>
          <w:rFonts w:ascii="Times New Roman" w:hAnsi="Times New Roman" w:cs="Times New Roman"/>
          <w:sz w:val="28"/>
          <w:szCs w:val="28"/>
          <w:lang w:val="sr-Cyrl-CS"/>
        </w:rPr>
        <w:t>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економска класификација 621 – Набавка домаће финансијске имовине, за </w:t>
      </w:r>
      <w:r w:rsidR="00657E74">
        <w:rPr>
          <w:rFonts w:ascii="Times New Roman" w:hAnsi="Times New Roman" w:cs="Times New Roman"/>
          <w:sz w:val="28"/>
          <w:szCs w:val="28"/>
          <w:lang w:val="sr-Cyrl-CS"/>
        </w:rPr>
        <w:t>учешће у капиталу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ЈКП „Градска топлана“</w:t>
      </w:r>
      <w:r w:rsidR="00783562">
        <w:rPr>
          <w:rFonts w:ascii="Times New Roman" w:hAnsi="Times New Roman" w:cs="Times New Roman"/>
          <w:sz w:val="28"/>
          <w:szCs w:val="28"/>
          <w:lang w:val="sr-Cyrl-CS"/>
        </w:rPr>
        <w:t xml:space="preserve"> у износу од 200.000.000 динара.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води се нова позиција 235а, економска класификација 621 - Набавка домаће финансијске имовине, за </w:t>
      </w:r>
      <w:r w:rsidR="00657E74">
        <w:rPr>
          <w:rFonts w:ascii="Times New Roman" w:hAnsi="Times New Roman" w:cs="Times New Roman"/>
          <w:sz w:val="28"/>
          <w:szCs w:val="28"/>
          <w:lang w:val="sr-Cyrl-CS"/>
        </w:rPr>
        <w:t>учешће у капиталу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ЈКП „Горица“ </w:t>
      </w:r>
      <w:r w:rsidR="00783562">
        <w:rPr>
          <w:rFonts w:ascii="Times New Roman" w:hAnsi="Times New Roman" w:cs="Times New Roman"/>
          <w:sz w:val="28"/>
          <w:szCs w:val="28"/>
          <w:lang w:val="sr-Cyrl-CS"/>
        </w:rPr>
        <w:t>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износ</w:t>
      </w:r>
      <w:r w:rsidR="00783562">
        <w:rPr>
          <w:rFonts w:ascii="Times New Roman" w:hAnsi="Times New Roman" w:cs="Times New Roman"/>
          <w:sz w:val="28"/>
          <w:szCs w:val="28"/>
          <w:lang w:val="sr-Cyrl-CS"/>
        </w:rPr>
        <w:t>у од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100.000.000 динара</w:t>
      </w:r>
      <w:r w:rsidR="00783562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A3356B">
        <w:rPr>
          <w:rFonts w:ascii="Times New Roman" w:hAnsi="Times New Roman" w:cs="Times New Roman"/>
          <w:sz w:val="28"/>
          <w:szCs w:val="28"/>
          <w:lang w:val="sr-Cyrl-CS"/>
        </w:rPr>
        <w:t>Пројекат 0601-П111, позиција 248, економска класификација 512 – Машине и опрема, увећава се 1.200.000 динара за н</w:t>
      </w:r>
      <w:r w:rsidR="00A3356B" w:rsidRPr="00A3356B">
        <w:rPr>
          <w:rFonts w:ascii="Times New Roman" w:hAnsi="Times New Roman" w:cs="Times New Roman"/>
          <w:sz w:val="28"/>
          <w:szCs w:val="28"/>
          <w:lang w:val="sr-Cyrl-CS"/>
        </w:rPr>
        <w:t>абавк</w:t>
      </w:r>
      <w:r w:rsidR="00A3356B"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="00A3356B" w:rsidRPr="00A3356B">
        <w:rPr>
          <w:rFonts w:ascii="Times New Roman" w:hAnsi="Times New Roman" w:cs="Times New Roman"/>
          <w:sz w:val="28"/>
          <w:szCs w:val="28"/>
          <w:lang w:val="sr-Cyrl-CS"/>
        </w:rPr>
        <w:t xml:space="preserve"> ГПС/ГПРС система за праћење возила у јавном градском и приградском превозу на територији града Ниша</w:t>
      </w:r>
      <w:r w:rsidR="00A3356B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A3356B" w:rsidRPr="00A3356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A3356B">
        <w:rPr>
          <w:rFonts w:ascii="Times New Roman" w:hAnsi="Times New Roman" w:cs="Times New Roman"/>
          <w:sz w:val="28"/>
          <w:szCs w:val="28"/>
          <w:lang w:val="sr-Cyrl-CS"/>
        </w:rPr>
        <w:t xml:space="preserve">Пројекат 0601-П114, позиција 251, економска класификација 424 – Специјализоване услуге, увећава се за 2.000.000 динара за </w:t>
      </w:r>
      <w:r w:rsidR="00A3356B" w:rsidRPr="00A3356B">
        <w:rPr>
          <w:rFonts w:ascii="Times New Roman" w:hAnsi="Times New Roman" w:cs="Times New Roman"/>
          <w:sz w:val="28"/>
          <w:szCs w:val="28"/>
          <w:lang w:val="sr-Cyrl-CS"/>
        </w:rPr>
        <w:t>Тарифни систем у јавном градском, приградском и аутотакси превозу путника на територији града Ниша</w:t>
      </w:r>
      <w:r w:rsidR="00A3356B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783562">
        <w:rPr>
          <w:rFonts w:ascii="Times New Roman" w:hAnsi="Times New Roman" w:cs="Times New Roman"/>
          <w:sz w:val="28"/>
          <w:szCs w:val="28"/>
          <w:lang w:val="sr-Cyrl-CS"/>
        </w:rPr>
        <w:t>У</w:t>
      </w:r>
      <w:r>
        <w:rPr>
          <w:rFonts w:ascii="Times New Roman" w:hAnsi="Times New Roman" w:cs="Times New Roman"/>
          <w:sz w:val="28"/>
          <w:szCs w:val="28"/>
          <w:lang w:val="sr-Cyrl-CS"/>
        </w:rPr>
        <w:t>води се нова позиција 251а, економска класификација 424 -  Специјализоване услуге (такси превоз – израда Елбората) и износи 500.000 динара</w:t>
      </w:r>
      <w:r w:rsidR="0007254C"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07254C" w:rsidRDefault="00485156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Програм 3</w:t>
      </w:r>
      <w:r w:rsidR="0078356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- Локални економски развој, </w:t>
      </w:r>
      <w:r w:rsidR="00783562">
        <w:rPr>
          <w:rFonts w:ascii="Times New Roman" w:hAnsi="Times New Roman" w:cs="Times New Roman"/>
          <w:sz w:val="28"/>
          <w:szCs w:val="28"/>
          <w:lang w:val="sr-Cyrl-CS"/>
        </w:rPr>
        <w:t xml:space="preserve">Програмска акгивност 1501-0002 – Унапређење привредног амбијента,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позиција 252, економска класификација 451 </w:t>
      </w:r>
      <w:r w:rsidR="00FD2FDB">
        <w:rPr>
          <w:rFonts w:ascii="Times New Roman" w:hAnsi="Times New Roman" w:cs="Times New Roman"/>
          <w:sz w:val="28"/>
          <w:szCs w:val="28"/>
          <w:lang w:val="sr-Cyrl-CS"/>
        </w:rPr>
        <w:t>-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Субвенције јавним нефинансијским предузећима и организацијама</w:t>
      </w:r>
      <w:r w:rsidR="00783562">
        <w:rPr>
          <w:rFonts w:ascii="Times New Roman" w:hAnsi="Times New Roman" w:cs="Times New Roman"/>
          <w:sz w:val="28"/>
          <w:szCs w:val="28"/>
          <w:lang w:val="sr-Cyrl-CS"/>
        </w:rPr>
        <w:t xml:space="preserve"> у циљу унапређења </w:t>
      </w:r>
      <w:r>
        <w:rPr>
          <w:rFonts w:ascii="Times New Roman" w:hAnsi="Times New Roman" w:cs="Times New Roman"/>
          <w:sz w:val="28"/>
          <w:szCs w:val="28"/>
          <w:lang w:val="sr-Cyrl-CS"/>
        </w:rPr>
        <w:t>квалитет</w:t>
      </w:r>
      <w:r w:rsidR="00783562">
        <w:rPr>
          <w:rFonts w:ascii="Times New Roman" w:hAnsi="Times New Roman" w:cs="Times New Roman"/>
          <w:sz w:val="28"/>
          <w:szCs w:val="28"/>
          <w:lang w:val="sr-Cyrl-CS"/>
        </w:rPr>
        <w:t>а у пружању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услуга</w:t>
      </w:r>
      <w:r w:rsidR="00783562">
        <w:rPr>
          <w:rFonts w:ascii="Times New Roman" w:hAnsi="Times New Roman" w:cs="Times New Roman"/>
          <w:sz w:val="28"/>
          <w:szCs w:val="28"/>
          <w:lang w:val="sr-Cyrl-CS"/>
        </w:rPr>
        <w:t xml:space="preserve"> из делатности ЈП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„Аеродром“</w:t>
      </w:r>
      <w:r w:rsidR="0007254C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78356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07254C">
        <w:rPr>
          <w:rFonts w:ascii="Times New Roman" w:hAnsi="Times New Roman" w:cs="Times New Roman"/>
          <w:sz w:val="28"/>
          <w:szCs w:val="28"/>
          <w:lang w:val="sr-Cyrl-CS"/>
        </w:rPr>
        <w:t>увећава се за 15.500.000 динара;</w:t>
      </w:r>
    </w:p>
    <w:p w:rsidR="0007254C" w:rsidRDefault="00485156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Програм 7</w:t>
      </w:r>
      <w:r w:rsidR="0076146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- Путна инфраструктура, </w:t>
      </w:r>
      <w:r w:rsidR="00783562">
        <w:rPr>
          <w:rFonts w:ascii="Times New Roman" w:hAnsi="Times New Roman" w:cs="Times New Roman"/>
          <w:sz w:val="28"/>
          <w:szCs w:val="28"/>
          <w:lang w:val="sr-Cyrl-CS"/>
        </w:rPr>
        <w:t xml:space="preserve">Пројекат 0701-П118 – Реализација Програма за безбедност саобраћаја, </w:t>
      </w:r>
      <w:r>
        <w:rPr>
          <w:rFonts w:ascii="Times New Roman" w:hAnsi="Times New Roman" w:cs="Times New Roman"/>
          <w:sz w:val="28"/>
          <w:szCs w:val="28"/>
          <w:lang w:val="sr-Cyrl-CS"/>
        </w:rPr>
        <w:t>позиција 261, економска класификација 512 – Машине и опрема (безбе</w:t>
      </w:r>
      <w:r w:rsidR="0007254C">
        <w:rPr>
          <w:rFonts w:ascii="Times New Roman" w:hAnsi="Times New Roman" w:cs="Times New Roman"/>
          <w:sz w:val="28"/>
          <w:szCs w:val="28"/>
          <w:lang w:val="sr-Cyrl-CS"/>
        </w:rPr>
        <w:t>д</w:t>
      </w:r>
      <w:r>
        <w:rPr>
          <w:rFonts w:ascii="Times New Roman" w:hAnsi="Times New Roman" w:cs="Times New Roman"/>
          <w:sz w:val="28"/>
          <w:szCs w:val="28"/>
          <w:lang w:val="sr-Cyrl-CS"/>
        </w:rPr>
        <w:t>ност саобраћаја)</w:t>
      </w:r>
      <w:r w:rsidR="0007254C">
        <w:rPr>
          <w:rFonts w:ascii="Times New Roman" w:hAnsi="Times New Roman" w:cs="Times New Roman"/>
          <w:sz w:val="28"/>
          <w:szCs w:val="28"/>
          <w:lang w:val="sr-Cyrl-CS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увећава се за 8.000.000 динара</w:t>
      </w:r>
      <w:r w:rsidRPr="0007254C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78356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а у складу са </w:t>
      </w:r>
      <w:r w:rsidR="00783562">
        <w:rPr>
          <w:rFonts w:ascii="Times New Roman" w:hAnsi="Times New Roman" w:cs="Times New Roman"/>
          <w:sz w:val="28"/>
          <w:szCs w:val="28"/>
          <w:lang w:val="sr-Cyrl-CS"/>
        </w:rPr>
        <w:t xml:space="preserve">проценом прихода </w:t>
      </w:r>
      <w:r>
        <w:rPr>
          <w:rFonts w:ascii="Times New Roman" w:hAnsi="Times New Roman" w:cs="Times New Roman"/>
          <w:sz w:val="28"/>
          <w:szCs w:val="28"/>
          <w:lang w:val="sr-Cyrl-CS"/>
        </w:rPr>
        <w:t>од наплаћених новчаних казни за прекршаје предвиђене прописима о безбедности саобраћаја на путевима</w:t>
      </w:r>
      <w:r w:rsidR="0007254C"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485156" w:rsidRDefault="00485156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Програм 15 – Локална самоуправа,</w:t>
      </w:r>
      <w:r w:rsidR="00783562">
        <w:rPr>
          <w:rFonts w:ascii="Times New Roman" w:hAnsi="Times New Roman" w:cs="Times New Roman"/>
          <w:sz w:val="28"/>
          <w:szCs w:val="28"/>
          <w:lang w:val="sr-Cyrl-CS"/>
        </w:rPr>
        <w:t xml:space="preserve"> Програмска активност 0602-0001 -Функционисање локалне самоуправе и градских општина</w:t>
      </w:r>
      <w:r w:rsidR="001A1F19">
        <w:rPr>
          <w:rFonts w:ascii="Times New Roman" w:hAnsi="Times New Roman" w:cs="Times New Roman"/>
          <w:sz w:val="28"/>
          <w:szCs w:val="28"/>
          <w:lang w:val="sr-Cyrl-CS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позиција 264, економска класификација  511 – Зграде и грађевински објекти – финансирање развоја инфраструктуре по посебној одлуци Скупштине града, извор 14</w:t>
      </w:r>
      <w:r w:rsidR="001A1F1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- Неутрошена средства од приватизације</w:t>
      </w:r>
      <w:r w:rsidR="004548E8">
        <w:rPr>
          <w:rFonts w:ascii="Times New Roman" w:hAnsi="Times New Roman" w:cs="Times New Roman"/>
          <w:sz w:val="28"/>
          <w:szCs w:val="28"/>
          <w:lang w:val="sr-Cyrl-CS"/>
        </w:rPr>
        <w:t xml:space="preserve"> из ранијих година</w:t>
      </w:r>
      <w:r w:rsidR="0007254C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1A1F19">
        <w:rPr>
          <w:rFonts w:ascii="Times New Roman" w:hAnsi="Times New Roman" w:cs="Times New Roman"/>
          <w:sz w:val="28"/>
          <w:szCs w:val="28"/>
          <w:lang w:val="sr-Cyrl-CS"/>
        </w:rPr>
        <w:t xml:space="preserve"> увећава се за 180.000 динара, на основу остварења у претходној години.</w:t>
      </w:r>
    </w:p>
    <w:p w:rsidR="0007254C" w:rsidRDefault="0007254C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62D00" w:rsidRDefault="00E62D00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548E8" w:rsidRDefault="00485156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Раздео 3 – Глава 3.9 – </w:t>
      </w:r>
      <w:r w:rsidRPr="00936B4F">
        <w:rPr>
          <w:rFonts w:ascii="Times New Roman" w:hAnsi="Times New Roman" w:cs="Times New Roman"/>
          <w:sz w:val="28"/>
          <w:szCs w:val="28"/>
          <w:lang w:val="sr-Cyrl-CS"/>
        </w:rPr>
        <w:t>Управа за имовину</w:t>
      </w:r>
      <w:r w:rsidR="004548E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936B4F">
        <w:rPr>
          <w:rFonts w:ascii="Times New Roman" w:hAnsi="Times New Roman" w:cs="Times New Roman"/>
          <w:sz w:val="28"/>
          <w:szCs w:val="28"/>
          <w:lang w:val="sr-Cyrl-CS"/>
        </w:rPr>
        <w:t>и инспекцијске послове</w:t>
      </w:r>
    </w:p>
    <w:p w:rsidR="004548E8" w:rsidRDefault="004548E8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7254C" w:rsidRDefault="00485156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Програм 1 </w:t>
      </w:r>
      <w:r w:rsidR="0007254C"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sr-Cyrl-CS"/>
        </w:rPr>
        <w:t>Локални развој и просторно планирање</w:t>
      </w:r>
      <w:r w:rsidR="004548E8">
        <w:rPr>
          <w:rFonts w:ascii="Times New Roman" w:hAnsi="Times New Roman" w:cs="Times New Roman"/>
          <w:sz w:val="28"/>
          <w:szCs w:val="28"/>
          <w:lang w:val="sr-Cyrl-CS"/>
        </w:rPr>
        <w:t xml:space="preserve">, Програмска активност 1101-0002 – Уређивање грађевинског земљишта, </w:t>
      </w:r>
      <w:r>
        <w:rPr>
          <w:rFonts w:ascii="Times New Roman" w:hAnsi="Times New Roman" w:cs="Times New Roman"/>
          <w:sz w:val="28"/>
          <w:szCs w:val="28"/>
          <w:lang w:val="sr-Cyrl-CS"/>
        </w:rPr>
        <w:t>позиција 287, економска класификација 541 - Земљиште (принудна наплата, исплата накнаде по споразумима и судским решењима)</w:t>
      </w:r>
      <w:r w:rsidR="0007254C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4548E8">
        <w:rPr>
          <w:rFonts w:ascii="Times New Roman" w:hAnsi="Times New Roman" w:cs="Times New Roman"/>
          <w:sz w:val="28"/>
          <w:szCs w:val="28"/>
          <w:lang w:val="sr-Cyrl-CS"/>
        </w:rPr>
        <w:t>увећава се за 50.000.000 динара. У</w:t>
      </w:r>
      <w:r>
        <w:rPr>
          <w:rFonts w:ascii="Times New Roman" w:hAnsi="Times New Roman" w:cs="Times New Roman"/>
          <w:sz w:val="28"/>
          <w:szCs w:val="28"/>
          <w:lang w:val="sr-Cyrl-CS"/>
        </w:rPr>
        <w:t>води се нова позиција 293а, економска класификација 511 – Зграде и грађевински објекти (реализација Уговора о преносу права трајног коришћења станова на локацији у ул</w:t>
      </w:r>
      <w:r w:rsidR="004548E8">
        <w:rPr>
          <w:rFonts w:ascii="Times New Roman" w:hAnsi="Times New Roman" w:cs="Times New Roman"/>
          <w:sz w:val="28"/>
          <w:szCs w:val="28"/>
          <w:lang w:val="sr-Cyrl-CS"/>
        </w:rPr>
        <w:t>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Мајаковског) </w:t>
      </w:r>
      <w:r w:rsidR="004548E8">
        <w:rPr>
          <w:rFonts w:ascii="Times New Roman" w:hAnsi="Times New Roman" w:cs="Times New Roman"/>
          <w:sz w:val="28"/>
          <w:szCs w:val="28"/>
          <w:lang w:val="sr-Cyrl-CS"/>
        </w:rPr>
        <w:t>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износ</w:t>
      </w:r>
      <w:r w:rsidR="004548E8">
        <w:rPr>
          <w:rFonts w:ascii="Times New Roman" w:hAnsi="Times New Roman" w:cs="Times New Roman"/>
          <w:sz w:val="28"/>
          <w:szCs w:val="28"/>
          <w:lang w:val="sr-Cyrl-CS"/>
        </w:rPr>
        <w:t>у од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98.926.000 динара. </w:t>
      </w:r>
    </w:p>
    <w:p w:rsidR="0007254C" w:rsidRDefault="0007254C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62D00" w:rsidRDefault="00E62D00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B0DDB" w:rsidRDefault="00485156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Раздео 3 – Глава 3.10 – </w:t>
      </w:r>
      <w:r w:rsidRPr="00936B4F">
        <w:rPr>
          <w:rFonts w:ascii="Times New Roman" w:hAnsi="Times New Roman" w:cs="Times New Roman"/>
          <w:sz w:val="28"/>
          <w:szCs w:val="28"/>
          <w:lang w:val="sr-Cyrl-CS"/>
        </w:rPr>
        <w:t xml:space="preserve">Управа за привреду, одрживи развој </w:t>
      </w:r>
    </w:p>
    <w:p w:rsidR="001B0DDB" w:rsidRDefault="001B0DDB" w:rsidP="001B0DDB">
      <w:pPr>
        <w:spacing w:after="0" w:line="240" w:lineRule="auto"/>
        <w:ind w:left="288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</w:t>
      </w:r>
      <w:r w:rsidR="00485156" w:rsidRPr="00936B4F">
        <w:rPr>
          <w:rFonts w:ascii="Times New Roman" w:hAnsi="Times New Roman" w:cs="Times New Roman"/>
          <w:sz w:val="28"/>
          <w:szCs w:val="28"/>
          <w:lang w:val="sr-Cyrl-CS"/>
        </w:rPr>
        <w:t>заштиту животне средине</w:t>
      </w:r>
    </w:p>
    <w:p w:rsidR="001B0DDB" w:rsidRDefault="001B0DDB" w:rsidP="001B0DDB">
      <w:pPr>
        <w:spacing w:after="0" w:line="240" w:lineRule="auto"/>
        <w:ind w:left="288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B0DDB" w:rsidRDefault="001B0DDB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Програм 2 – Комунална делатност, Пројекат 0601-П146 - </w:t>
      </w:r>
      <w:r w:rsidRPr="001B0DDB">
        <w:rPr>
          <w:rFonts w:ascii="Times New Roman" w:hAnsi="Times New Roman" w:cs="Times New Roman"/>
          <w:sz w:val="28"/>
          <w:szCs w:val="28"/>
          <w:lang w:val="sr-Cyrl-CS"/>
        </w:rPr>
        <w:t>Изградња колектора од пута Доње Међурово до</w:t>
      </w:r>
      <w:r w:rsidR="00FF3E80">
        <w:rPr>
          <w:rFonts w:ascii="Times New Roman" w:hAnsi="Times New Roman" w:cs="Times New Roman"/>
          <w:sz w:val="28"/>
          <w:szCs w:val="28"/>
          <w:lang w:val="sr-Cyrl-CS"/>
        </w:rPr>
        <w:t xml:space="preserve"> нишавског колектора у радној з</w:t>
      </w:r>
      <w:r w:rsidRPr="001B0DDB">
        <w:rPr>
          <w:rFonts w:ascii="Times New Roman" w:hAnsi="Times New Roman" w:cs="Times New Roman"/>
          <w:sz w:val="28"/>
          <w:szCs w:val="28"/>
          <w:lang w:val="sr-Cyrl-CS"/>
        </w:rPr>
        <w:t xml:space="preserve">они </w:t>
      </w:r>
      <w:r w:rsidR="00FF3E80">
        <w:rPr>
          <w:rFonts w:ascii="Times New Roman" w:hAnsi="Times New Roman" w:cs="Times New Roman"/>
          <w:sz w:val="28"/>
          <w:szCs w:val="28"/>
          <w:lang w:val="sr-Cyrl-CS"/>
        </w:rPr>
        <w:t>„Доње Међурово“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485156">
        <w:rPr>
          <w:rFonts w:ascii="Times New Roman" w:hAnsi="Times New Roman" w:cs="Times New Roman"/>
          <w:sz w:val="28"/>
          <w:szCs w:val="28"/>
          <w:lang w:val="sr-Cyrl-CS"/>
        </w:rPr>
        <w:t>уводи се нова позиција 295а, економска класификација 511- Зграде и грађевински објекти (пројекат „Изградња колектора од пута Доње Међурово до нишавског колектора у радној зони Доње Међур</w:t>
      </w:r>
      <w:r>
        <w:rPr>
          <w:rFonts w:ascii="Times New Roman" w:hAnsi="Times New Roman" w:cs="Times New Roman"/>
          <w:sz w:val="28"/>
          <w:szCs w:val="28"/>
          <w:lang w:val="sr-Cyrl-CS"/>
        </w:rPr>
        <w:t>ово“) и износи 3.000.000 динара.</w:t>
      </w:r>
    </w:p>
    <w:p w:rsidR="001B0DDB" w:rsidRDefault="001B0DDB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Програм 3 – Локални економски развој, Програмска активност 1501-0005 – Финансијска подршка локалном економском развоју, </w:t>
      </w:r>
      <w:r w:rsidR="00485156">
        <w:rPr>
          <w:rFonts w:ascii="Times New Roman" w:hAnsi="Times New Roman" w:cs="Times New Roman"/>
          <w:sz w:val="28"/>
          <w:szCs w:val="28"/>
          <w:lang w:val="sr-Cyrl-CS"/>
        </w:rPr>
        <w:t>позиција 296, економска класификација 463 – Трансфери осталим нивоима власти (реализација пројекта са тржиштем рада)</w:t>
      </w:r>
      <w:r w:rsidR="009C18A3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485156">
        <w:rPr>
          <w:rFonts w:ascii="Times New Roman" w:hAnsi="Times New Roman" w:cs="Times New Roman"/>
          <w:sz w:val="28"/>
          <w:szCs w:val="28"/>
          <w:lang w:val="sr-Cyrl-CS"/>
        </w:rPr>
        <w:t xml:space="preserve"> увећава се за 17.000.000 динара. </w:t>
      </w:r>
    </w:p>
    <w:p w:rsidR="001B0DDB" w:rsidRDefault="00485156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Код индиректног корисника „Туристичка организација“ Ниш</w:t>
      </w:r>
      <w:r w:rsidR="001B0DDB">
        <w:rPr>
          <w:rFonts w:ascii="Times New Roman" w:hAnsi="Times New Roman" w:cs="Times New Roman"/>
          <w:sz w:val="28"/>
          <w:szCs w:val="28"/>
          <w:lang w:val="sr-Cyrl-CS"/>
        </w:rPr>
        <w:t>, Програм 4 – Развој туризма, Програмска активности 1502-0001 – Управљање развојем туризма,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позиција 303, економска класификација 421 – Стални трошкови (енергетске услуге), увећава се за 100.000 динара</w:t>
      </w:r>
      <w:r w:rsidR="009C18A3">
        <w:rPr>
          <w:rFonts w:ascii="Times New Roman" w:hAnsi="Times New Roman" w:cs="Times New Roman"/>
          <w:sz w:val="28"/>
          <w:szCs w:val="28"/>
          <w:lang w:val="sr-Cyrl-CS"/>
        </w:rPr>
        <w:t>;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позиција  305,  економска класификација 423 – Услуге по уговору</w:t>
      </w:r>
      <w:r w:rsidR="009C18A3">
        <w:rPr>
          <w:rFonts w:ascii="Times New Roman" w:hAnsi="Times New Roman" w:cs="Times New Roman"/>
          <w:sz w:val="28"/>
          <w:szCs w:val="28"/>
          <w:lang w:val="sr-Cyrl-CS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увећава се за </w:t>
      </w:r>
      <w:r w:rsidR="009C18A3">
        <w:rPr>
          <w:rFonts w:ascii="Times New Roman" w:hAnsi="Times New Roman" w:cs="Times New Roman"/>
          <w:sz w:val="28"/>
          <w:szCs w:val="28"/>
          <w:lang w:val="sr-Cyrl-CS"/>
        </w:rPr>
        <w:t>100.000 динара;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B0DDB">
        <w:rPr>
          <w:rFonts w:ascii="Times New Roman" w:hAnsi="Times New Roman" w:cs="Times New Roman"/>
          <w:sz w:val="28"/>
          <w:szCs w:val="28"/>
          <w:lang w:val="sr-Cyrl-CS"/>
        </w:rPr>
        <w:t xml:space="preserve">Програмска активност 1502-0002 – Туристичка промоција, </w:t>
      </w:r>
      <w:r>
        <w:rPr>
          <w:rFonts w:ascii="Times New Roman" w:hAnsi="Times New Roman" w:cs="Times New Roman"/>
          <w:sz w:val="28"/>
          <w:szCs w:val="28"/>
          <w:lang w:val="sr-Cyrl-CS"/>
        </w:rPr>
        <w:t>позиција 319, економска класификација 423 – Услуге по уговору</w:t>
      </w:r>
      <w:r w:rsidR="009C18A3">
        <w:rPr>
          <w:rFonts w:ascii="Times New Roman" w:hAnsi="Times New Roman" w:cs="Times New Roman"/>
          <w:sz w:val="28"/>
          <w:szCs w:val="28"/>
          <w:lang w:val="sr-Cyrl-CS"/>
        </w:rPr>
        <w:t xml:space="preserve"> (информисање),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увећава се за 1.800.000 динара</w:t>
      </w:r>
      <w:r w:rsidR="001B0DDB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F53A9" w:rsidRDefault="001B0DDB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Програм 6 – Заштита животне средине, Програмска активност 0401-0003 – Праћење квалитета елемената животне средине, </w:t>
      </w:r>
      <w:r w:rsidR="00485156">
        <w:rPr>
          <w:rFonts w:ascii="Times New Roman" w:hAnsi="Times New Roman" w:cs="Times New Roman"/>
          <w:sz w:val="28"/>
          <w:szCs w:val="28"/>
          <w:lang w:val="sr-Cyrl-CS"/>
        </w:rPr>
        <w:t>позиција 330, економска класификација 424 – Специјализоване услуге</w:t>
      </w:r>
      <w:r w:rsidR="009C18A3">
        <w:rPr>
          <w:rFonts w:ascii="Times New Roman" w:hAnsi="Times New Roman" w:cs="Times New Roman"/>
          <w:sz w:val="28"/>
          <w:szCs w:val="28"/>
          <w:lang w:val="sr-Cyrl-CS"/>
        </w:rPr>
        <w:t xml:space="preserve"> (праћење квалитета елемената животне средине),</w:t>
      </w:r>
      <w:r w:rsidR="00485156">
        <w:rPr>
          <w:rFonts w:ascii="Times New Roman" w:hAnsi="Times New Roman" w:cs="Times New Roman"/>
          <w:sz w:val="28"/>
          <w:szCs w:val="28"/>
          <w:lang w:val="sr-Cyrl-CS"/>
        </w:rPr>
        <w:t xml:space="preserve"> увећава се за 2.000.000 динара</w:t>
      </w:r>
      <w:r w:rsidR="009C18A3">
        <w:rPr>
          <w:rFonts w:ascii="Times New Roman" w:hAnsi="Times New Roman" w:cs="Times New Roman"/>
          <w:sz w:val="28"/>
          <w:szCs w:val="28"/>
          <w:lang w:val="sr-Cyrl-CS"/>
        </w:rPr>
        <w:t>;</w:t>
      </w:r>
      <w:r w:rsidR="0048515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BF53A9" w:rsidRDefault="00BF53A9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Програм 7 – Путна инфраструктура, Пројекат 0701-П136 – Изградња улица у граду Нишу, </w:t>
      </w:r>
      <w:r w:rsidR="00485156">
        <w:rPr>
          <w:rFonts w:ascii="Times New Roman" w:hAnsi="Times New Roman" w:cs="Times New Roman"/>
          <w:sz w:val="28"/>
          <w:szCs w:val="28"/>
          <w:lang w:val="sr-Cyrl-CS"/>
        </w:rPr>
        <w:t>позиција 338, економска класификација 511 – Зграде и грађевински објекти (објекти у ул. Драгише Цветковића и ул. Косте Стаменковића)</w:t>
      </w:r>
      <w:r w:rsidR="009C18A3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485156">
        <w:rPr>
          <w:rFonts w:ascii="Times New Roman" w:hAnsi="Times New Roman" w:cs="Times New Roman"/>
          <w:sz w:val="28"/>
          <w:szCs w:val="28"/>
          <w:lang w:val="sr-Cyrl-CS"/>
        </w:rPr>
        <w:t xml:space="preserve"> увећава се за 12.000.000 динара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F53A9" w:rsidRDefault="00BF53A9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Програм 15 – Локална самоуправа, Програмска активност 0602-0006 – Информисање, </w:t>
      </w:r>
      <w:r w:rsidR="00485156">
        <w:rPr>
          <w:rFonts w:ascii="Times New Roman" w:hAnsi="Times New Roman" w:cs="Times New Roman"/>
          <w:sz w:val="28"/>
          <w:szCs w:val="28"/>
          <w:lang w:val="sr-Cyrl-CS"/>
        </w:rPr>
        <w:t>позиција 352, економска класификација 423 – Услуге по уговору (штампање статистичког годишњака)</w:t>
      </w:r>
      <w:r w:rsidR="009C18A3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485156">
        <w:rPr>
          <w:rFonts w:ascii="Times New Roman" w:hAnsi="Times New Roman" w:cs="Times New Roman"/>
          <w:sz w:val="28"/>
          <w:szCs w:val="28"/>
          <w:lang w:val="sr-Cyrl-CS"/>
        </w:rPr>
        <w:t xml:space="preserve"> увећава се за 200.000 динара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F53A9" w:rsidRDefault="00BF53A9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оквиру Програма 15 – Локална самоуправа, у</w:t>
      </w:r>
      <w:r w:rsidR="00485156">
        <w:rPr>
          <w:rFonts w:ascii="Times New Roman" w:hAnsi="Times New Roman" w:cs="Times New Roman"/>
          <w:sz w:val="28"/>
          <w:szCs w:val="28"/>
          <w:lang w:val="sr-Cyrl-CS"/>
        </w:rPr>
        <w:t>води се нов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 пројекат 0602-П147 - </w:t>
      </w:r>
      <w:r w:rsidRPr="00485156">
        <w:rPr>
          <w:rFonts w:ascii="Times New Roman" w:hAnsi="Times New Roman" w:cs="Times New Roman"/>
          <w:sz w:val="28"/>
          <w:szCs w:val="28"/>
          <w:lang w:val="sr-Cyrl-CS"/>
        </w:rPr>
        <w:t>Трансфер вештина/сензибилизација произвођача вишања нишавског округа за органску производњу вишања</w:t>
      </w:r>
      <w:r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485156">
        <w:rPr>
          <w:rFonts w:ascii="Times New Roman" w:hAnsi="Times New Roman" w:cs="Times New Roman"/>
          <w:sz w:val="28"/>
          <w:szCs w:val="28"/>
          <w:lang w:val="sr-Cyrl-CS"/>
        </w:rPr>
        <w:t xml:space="preserve"> позиција 357а, економска класификација 424 – Специјализоване услуге</w:t>
      </w:r>
      <w:r w:rsidR="0076146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485156">
        <w:rPr>
          <w:rFonts w:ascii="Times New Roman" w:hAnsi="Times New Roman" w:cs="Times New Roman"/>
          <w:sz w:val="28"/>
          <w:szCs w:val="28"/>
          <w:lang w:val="sr-Cyrl-CS"/>
        </w:rPr>
        <w:t>и износи 800.000 динара</w:t>
      </w:r>
      <w:r w:rsidR="00485156" w:rsidRPr="00485156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48515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BF53A9" w:rsidRDefault="00BF53A9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62D00" w:rsidRDefault="00E62D00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F53A9" w:rsidRDefault="00485156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Раздео 3 – Глава 3.11 –</w:t>
      </w:r>
      <w:r w:rsidRPr="00936B4F">
        <w:rPr>
          <w:rFonts w:ascii="Times New Roman" w:hAnsi="Times New Roman" w:cs="Times New Roman"/>
          <w:sz w:val="28"/>
          <w:szCs w:val="28"/>
          <w:lang w:val="sr-Cyrl-CS"/>
        </w:rPr>
        <w:t>Управа за пољопривреду и развој села</w:t>
      </w:r>
    </w:p>
    <w:p w:rsidR="00BF53A9" w:rsidRDefault="00BF53A9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C18A3" w:rsidRDefault="00485156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936B4F">
        <w:rPr>
          <w:rFonts w:ascii="Times New Roman" w:hAnsi="Times New Roman" w:cs="Times New Roman"/>
          <w:sz w:val="28"/>
          <w:szCs w:val="28"/>
          <w:lang w:val="sr-Cyrl-CS"/>
        </w:rPr>
        <w:t xml:space="preserve">Програм 5 -  Развој пољопривреде, </w:t>
      </w:r>
      <w:r w:rsidR="009C0A1B">
        <w:rPr>
          <w:rFonts w:ascii="Times New Roman" w:hAnsi="Times New Roman" w:cs="Times New Roman"/>
          <w:sz w:val="28"/>
          <w:szCs w:val="28"/>
          <w:lang w:val="sr-Cyrl-CS"/>
        </w:rPr>
        <w:t>Програмска активност 0101-0001 – Унапређење услова за пољопривредну делатност,</w:t>
      </w:r>
      <w:r w:rsidRPr="00936B4F">
        <w:rPr>
          <w:rFonts w:ascii="Times New Roman" w:hAnsi="Times New Roman" w:cs="Times New Roman"/>
          <w:sz w:val="28"/>
          <w:szCs w:val="28"/>
          <w:lang w:val="sr-Cyrl-CS"/>
        </w:rPr>
        <w:t xml:space="preserve"> позиција 367, економска класификација 511 – Зграде и грађевински објекти</w:t>
      </w:r>
      <w:r w:rsidR="000446A3" w:rsidRPr="00936B4F">
        <w:rPr>
          <w:rFonts w:ascii="Times New Roman" w:hAnsi="Times New Roman" w:cs="Times New Roman"/>
          <w:sz w:val="28"/>
          <w:szCs w:val="28"/>
          <w:lang w:val="sr-Cyrl-CS"/>
        </w:rPr>
        <w:t xml:space="preserve"> (постојање уговорених обавеза)</w:t>
      </w:r>
      <w:r w:rsidR="009C18A3" w:rsidRPr="00936B4F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Pr="00936B4F">
        <w:rPr>
          <w:rFonts w:ascii="Times New Roman" w:hAnsi="Times New Roman" w:cs="Times New Roman"/>
          <w:sz w:val="28"/>
          <w:szCs w:val="28"/>
          <w:lang w:val="sr-Cyrl-CS"/>
        </w:rPr>
        <w:t xml:space="preserve"> увећава се за 2.500.000 динара</w:t>
      </w:r>
      <w:r w:rsidR="009C0A1B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C0A1B" w:rsidRDefault="009C0A1B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62D00" w:rsidRPr="00936B4F" w:rsidRDefault="00E62D00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C0A1B" w:rsidRDefault="00485156" w:rsidP="009C0A1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sr-Cyrl-CS"/>
        </w:rPr>
      </w:pPr>
      <w:r w:rsidRPr="00936B4F">
        <w:rPr>
          <w:rFonts w:ascii="Times New Roman" w:hAnsi="Times New Roman" w:cs="Times New Roman"/>
          <w:sz w:val="28"/>
          <w:szCs w:val="28"/>
          <w:lang w:val="sr-Cyrl-CS"/>
        </w:rPr>
        <w:t>Раздео 3 – Глава 3.12 – Служба за одржавање и</w:t>
      </w:r>
      <w:r w:rsidR="009C0A1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C0A1B" w:rsidRPr="00936B4F">
        <w:rPr>
          <w:rFonts w:ascii="Times New Roman" w:hAnsi="Times New Roman" w:cs="Times New Roman"/>
          <w:sz w:val="28"/>
          <w:szCs w:val="28"/>
          <w:lang w:val="sr-Cyrl-CS"/>
        </w:rPr>
        <w:t>информатичко</w:t>
      </w:r>
    </w:p>
    <w:p w:rsidR="009C0A1B" w:rsidRDefault="009C0A1B" w:rsidP="009C0A1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 </w:t>
      </w:r>
      <w:r w:rsidR="00485156" w:rsidRPr="00936B4F">
        <w:rPr>
          <w:rFonts w:ascii="Times New Roman" w:hAnsi="Times New Roman" w:cs="Times New Roman"/>
          <w:sz w:val="28"/>
          <w:szCs w:val="28"/>
          <w:lang w:val="sr-Cyrl-CS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485156" w:rsidRPr="00936B4F">
        <w:rPr>
          <w:rFonts w:ascii="Times New Roman" w:hAnsi="Times New Roman" w:cs="Times New Roman"/>
          <w:sz w:val="28"/>
          <w:szCs w:val="28"/>
          <w:lang w:val="sr-Cyrl-CS"/>
        </w:rPr>
        <w:t>комуникационе технологије</w:t>
      </w:r>
    </w:p>
    <w:p w:rsidR="009C0A1B" w:rsidRDefault="009C0A1B" w:rsidP="00821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85156" w:rsidRDefault="00485156" w:rsidP="00511A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936B4F">
        <w:rPr>
          <w:rFonts w:ascii="Times New Roman" w:hAnsi="Times New Roman" w:cs="Times New Roman"/>
          <w:sz w:val="28"/>
          <w:szCs w:val="28"/>
          <w:lang w:val="sr-Cyrl-CS"/>
        </w:rPr>
        <w:t>Програм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15 – Локална самоуправа</w:t>
      </w:r>
      <w:r w:rsidR="009C0A1B">
        <w:rPr>
          <w:rFonts w:ascii="Times New Roman" w:hAnsi="Times New Roman" w:cs="Times New Roman"/>
          <w:sz w:val="28"/>
          <w:szCs w:val="28"/>
          <w:lang w:val="sr-Cyrl-CS"/>
        </w:rPr>
        <w:t xml:space="preserve">, Програмска активност 0602-0001 – Функционисање локалне самоуправе и градских општина, </w:t>
      </w:r>
      <w:r>
        <w:rPr>
          <w:rFonts w:ascii="Times New Roman" w:hAnsi="Times New Roman" w:cs="Times New Roman"/>
          <w:sz w:val="28"/>
          <w:szCs w:val="28"/>
          <w:lang w:val="sr-Cyrl-CS"/>
        </w:rPr>
        <w:t>позиција 387, економска класификација 421 – Стални трошкови</w:t>
      </w:r>
      <w:r w:rsidR="00F10366">
        <w:rPr>
          <w:rFonts w:ascii="Times New Roman" w:hAnsi="Times New Roman" w:cs="Times New Roman"/>
          <w:sz w:val="28"/>
          <w:szCs w:val="28"/>
          <w:lang w:val="sr-Cyrl-CS"/>
        </w:rPr>
        <w:t xml:space="preserve"> (енергетске услуге, услуге комуникације и остали трошкови),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</w:t>
      </w:r>
      <w:r w:rsidR="00F10366">
        <w:rPr>
          <w:rFonts w:ascii="Times New Roman" w:hAnsi="Times New Roman" w:cs="Times New Roman"/>
          <w:sz w:val="28"/>
          <w:szCs w:val="28"/>
          <w:lang w:val="sr-Cyrl-CS"/>
        </w:rPr>
        <w:t>већава се за 19.100.000 динара;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позиција 388, економска класификација 423 – Услуге по уговору (компјутерске услуге)</w:t>
      </w:r>
      <w:r w:rsidR="00F10366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F10366"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увећава се за 910.000 динара;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позиција 389, економска класификација 424 – Специјализоване услуге</w:t>
      </w:r>
      <w:r w:rsidR="00F10366">
        <w:rPr>
          <w:rFonts w:ascii="Times New Roman" w:hAnsi="Times New Roman" w:cs="Times New Roman"/>
          <w:sz w:val="28"/>
          <w:szCs w:val="28"/>
          <w:lang w:val="sr-Cyrl-CS"/>
        </w:rPr>
        <w:t>, увећава се за 210.000 динара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511A96" w:rsidRDefault="00511A96" w:rsidP="00511A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51242" w:rsidRPr="00C93A24" w:rsidRDefault="00651242" w:rsidP="00511A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C93A24">
        <w:rPr>
          <w:rFonts w:ascii="Times New Roman" w:hAnsi="Times New Roman" w:cs="Times New Roman"/>
          <w:sz w:val="28"/>
          <w:szCs w:val="28"/>
          <w:lang w:val="sr-Cyrl-CS"/>
        </w:rPr>
        <w:t>Одредбом члана 1</w:t>
      </w:r>
      <w:r w:rsidR="00101D3E">
        <w:rPr>
          <w:rFonts w:ascii="Times New Roman" w:hAnsi="Times New Roman" w:cs="Times New Roman"/>
          <w:sz w:val="28"/>
          <w:szCs w:val="28"/>
          <w:lang w:val="sr-Cyrl-CS"/>
        </w:rPr>
        <w:t>0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. предвиђено је да </w:t>
      </w:r>
      <w:r>
        <w:rPr>
          <w:rFonts w:ascii="Times New Roman" w:hAnsi="Times New Roman" w:cs="Times New Roman"/>
          <w:sz w:val="28"/>
          <w:szCs w:val="28"/>
          <w:lang w:val="sr-Cyrl-CS"/>
        </w:rPr>
        <w:t>одлука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 ступа на снагу нар</w:t>
      </w:r>
      <w:r>
        <w:rPr>
          <w:rFonts w:ascii="Times New Roman" w:hAnsi="Times New Roman" w:cs="Times New Roman"/>
          <w:sz w:val="28"/>
          <w:szCs w:val="28"/>
          <w:lang w:val="sr-Cyrl-CS"/>
        </w:rPr>
        <w:t>е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дног дана од дана објављивања, а због хитне потребе </w:t>
      </w:r>
      <w:r w:rsidR="00101D3E">
        <w:rPr>
          <w:rFonts w:ascii="Times New Roman" w:hAnsi="Times New Roman" w:cs="Times New Roman"/>
          <w:sz w:val="28"/>
          <w:szCs w:val="28"/>
          <w:lang w:val="sr-Cyrl-CS"/>
        </w:rPr>
        <w:t>обезбеђења средстава за измирење доспелих обавеза за сталне трошкове корисника буџета.</w:t>
      </w:r>
      <w:r w:rsidR="004A2A50" w:rsidRPr="00DA480F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 xml:space="preserve"> </w:t>
      </w:r>
    </w:p>
    <w:p w:rsidR="0073228A" w:rsidRDefault="00C55EAC" w:rsidP="00511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5C6694" w:rsidRDefault="005C6694" w:rsidP="00511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37511" w:rsidRPr="00651242" w:rsidRDefault="00437511" w:rsidP="00DF0473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20293" w:rsidRDefault="00B853AE" w:rsidP="00D84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УПРАВА ЗА ФИНАНСИЈЕ, ИЗВОРНЕ ПРИХОДЕ</w:t>
      </w:r>
    </w:p>
    <w:p w:rsidR="00B853AE" w:rsidRDefault="00B853AE" w:rsidP="00D84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ЛОКАЛНЕ</w:t>
      </w:r>
      <w:r w:rsidR="0076146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САМОУПРАВЕ И ЈАВНЕ НАБАВКЕ</w:t>
      </w:r>
    </w:p>
    <w:p w:rsidR="00131061" w:rsidRDefault="00131061" w:rsidP="00D84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C6694" w:rsidRDefault="005C6694" w:rsidP="00D84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37511" w:rsidRDefault="00437511" w:rsidP="00D84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95482" w:rsidRDefault="00B853AE" w:rsidP="00D8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363DC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363DC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761460">
        <w:rPr>
          <w:rFonts w:ascii="Times New Roman" w:hAnsi="Times New Roman" w:cs="Times New Roman"/>
          <w:sz w:val="28"/>
          <w:szCs w:val="28"/>
          <w:lang w:val="sr-Cyrl-CS"/>
        </w:rPr>
        <w:t xml:space="preserve">     </w:t>
      </w:r>
      <w:r w:rsidR="009C0A1B">
        <w:rPr>
          <w:rFonts w:ascii="Times New Roman" w:hAnsi="Times New Roman" w:cs="Times New Roman"/>
          <w:sz w:val="28"/>
          <w:szCs w:val="28"/>
          <w:lang w:val="sr-Cyrl-CS"/>
        </w:rPr>
        <w:t xml:space="preserve">         </w:t>
      </w:r>
      <w:r w:rsidR="00761460"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9C0A1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НАЧЕЛНИК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4A668B" w:rsidRDefault="004A668B" w:rsidP="00D8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33756" w:rsidRDefault="00B853AE" w:rsidP="00D84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363DC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363DC6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76146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01D3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C0A1B">
        <w:rPr>
          <w:rFonts w:ascii="Times New Roman" w:hAnsi="Times New Roman" w:cs="Times New Roman"/>
          <w:sz w:val="28"/>
          <w:szCs w:val="28"/>
          <w:lang w:val="sr-Cyrl-CS"/>
        </w:rPr>
        <w:t xml:space="preserve">       </w:t>
      </w:r>
      <w:r w:rsidR="00A257D9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9C0A1B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CS"/>
        </w:rPr>
        <w:t>Миљан Стевановић</w:t>
      </w:r>
    </w:p>
    <w:sectPr w:rsidR="00A33756" w:rsidSect="00AB1E3F">
      <w:footerReference w:type="default" r:id="rId9"/>
      <w:pgSz w:w="12240" w:h="15840"/>
      <w:pgMar w:top="1077" w:right="1247" w:bottom="107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DD7" w:rsidRDefault="001C3DD7" w:rsidP="00260018">
      <w:pPr>
        <w:spacing w:after="0" w:line="240" w:lineRule="auto"/>
      </w:pPr>
      <w:r>
        <w:separator/>
      </w:r>
    </w:p>
  </w:endnote>
  <w:endnote w:type="continuationSeparator" w:id="0">
    <w:p w:rsidR="001C3DD7" w:rsidRDefault="001C3DD7" w:rsidP="0026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0659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2E7F" w:rsidRDefault="00782E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9F7">
          <w:rPr>
            <w:noProof/>
          </w:rPr>
          <w:t>60</w:t>
        </w:r>
        <w:r>
          <w:rPr>
            <w:noProof/>
          </w:rPr>
          <w:fldChar w:fldCharType="end"/>
        </w:r>
      </w:p>
    </w:sdtContent>
  </w:sdt>
  <w:p w:rsidR="00782E7F" w:rsidRDefault="00782E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DD7" w:rsidRDefault="001C3DD7" w:rsidP="00260018">
      <w:pPr>
        <w:spacing w:after="0" w:line="240" w:lineRule="auto"/>
      </w:pPr>
      <w:r>
        <w:separator/>
      </w:r>
    </w:p>
  </w:footnote>
  <w:footnote w:type="continuationSeparator" w:id="0">
    <w:p w:rsidR="001C3DD7" w:rsidRDefault="001C3DD7" w:rsidP="00260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2748D"/>
    <w:multiLevelType w:val="hybridMultilevel"/>
    <w:tmpl w:val="27C2A640"/>
    <w:lvl w:ilvl="0" w:tplc="5CC8D926">
      <w:numFmt w:val="bullet"/>
      <w:lvlText w:val="-"/>
      <w:lvlJc w:val="left"/>
      <w:pPr>
        <w:ind w:left="115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43F132C4"/>
    <w:multiLevelType w:val="hybridMultilevel"/>
    <w:tmpl w:val="68F4E126"/>
    <w:lvl w:ilvl="0" w:tplc="78E0CBE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66444F"/>
    <w:multiLevelType w:val="hybridMultilevel"/>
    <w:tmpl w:val="AC5CDBC8"/>
    <w:lvl w:ilvl="0" w:tplc="A29E12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1646"/>
    <w:rsid w:val="00000E49"/>
    <w:rsid w:val="00001DCB"/>
    <w:rsid w:val="00004646"/>
    <w:rsid w:val="0001007B"/>
    <w:rsid w:val="00014660"/>
    <w:rsid w:val="000158D0"/>
    <w:rsid w:val="00023BE3"/>
    <w:rsid w:val="00024DD3"/>
    <w:rsid w:val="0002500C"/>
    <w:rsid w:val="000367A5"/>
    <w:rsid w:val="00036F6B"/>
    <w:rsid w:val="000375E0"/>
    <w:rsid w:val="00043DE6"/>
    <w:rsid w:val="000445BA"/>
    <w:rsid w:val="000446A3"/>
    <w:rsid w:val="00060281"/>
    <w:rsid w:val="00063F5A"/>
    <w:rsid w:val="0007254C"/>
    <w:rsid w:val="00074441"/>
    <w:rsid w:val="000903E1"/>
    <w:rsid w:val="000904F4"/>
    <w:rsid w:val="00092A76"/>
    <w:rsid w:val="00092ECF"/>
    <w:rsid w:val="00093DF5"/>
    <w:rsid w:val="00095C32"/>
    <w:rsid w:val="00096672"/>
    <w:rsid w:val="000966AF"/>
    <w:rsid w:val="00097B51"/>
    <w:rsid w:val="000A45CC"/>
    <w:rsid w:val="000B2721"/>
    <w:rsid w:val="000B46BF"/>
    <w:rsid w:val="000D0997"/>
    <w:rsid w:val="000D172A"/>
    <w:rsid w:val="000D64A2"/>
    <w:rsid w:val="000D6F17"/>
    <w:rsid w:val="000E14DC"/>
    <w:rsid w:val="000E2A01"/>
    <w:rsid w:val="000F661F"/>
    <w:rsid w:val="00101114"/>
    <w:rsid w:val="00101D3E"/>
    <w:rsid w:val="00111A42"/>
    <w:rsid w:val="00111EE5"/>
    <w:rsid w:val="00121032"/>
    <w:rsid w:val="00122613"/>
    <w:rsid w:val="00124621"/>
    <w:rsid w:val="00125C0F"/>
    <w:rsid w:val="001264F5"/>
    <w:rsid w:val="00131061"/>
    <w:rsid w:val="001700CA"/>
    <w:rsid w:val="00170FCB"/>
    <w:rsid w:val="00173738"/>
    <w:rsid w:val="0017600B"/>
    <w:rsid w:val="00184994"/>
    <w:rsid w:val="001A0261"/>
    <w:rsid w:val="001A0A8E"/>
    <w:rsid w:val="001A0DB2"/>
    <w:rsid w:val="001A1A70"/>
    <w:rsid w:val="001A1AA6"/>
    <w:rsid w:val="001A1F19"/>
    <w:rsid w:val="001A6A6C"/>
    <w:rsid w:val="001B0DDB"/>
    <w:rsid w:val="001B5526"/>
    <w:rsid w:val="001B6839"/>
    <w:rsid w:val="001C10E3"/>
    <w:rsid w:val="001C208E"/>
    <w:rsid w:val="001C2919"/>
    <w:rsid w:val="001C2CE4"/>
    <w:rsid w:val="001C3DD7"/>
    <w:rsid w:val="001C5985"/>
    <w:rsid w:val="001C6D92"/>
    <w:rsid w:val="001D2B74"/>
    <w:rsid w:val="001D30E5"/>
    <w:rsid w:val="001D3A1E"/>
    <w:rsid w:val="001D7881"/>
    <w:rsid w:val="001E11CC"/>
    <w:rsid w:val="001E319D"/>
    <w:rsid w:val="001E6A56"/>
    <w:rsid w:val="001F4959"/>
    <w:rsid w:val="001F4FD2"/>
    <w:rsid w:val="001F6A8A"/>
    <w:rsid w:val="001F774D"/>
    <w:rsid w:val="00200699"/>
    <w:rsid w:val="002011A1"/>
    <w:rsid w:val="00201308"/>
    <w:rsid w:val="002035A7"/>
    <w:rsid w:val="0020623D"/>
    <w:rsid w:val="002243B4"/>
    <w:rsid w:val="00225607"/>
    <w:rsid w:val="00225C89"/>
    <w:rsid w:val="00227228"/>
    <w:rsid w:val="002336C4"/>
    <w:rsid w:val="00237FFD"/>
    <w:rsid w:val="00244E99"/>
    <w:rsid w:val="00252641"/>
    <w:rsid w:val="0025275A"/>
    <w:rsid w:val="00260018"/>
    <w:rsid w:val="002620F7"/>
    <w:rsid w:val="002667EB"/>
    <w:rsid w:val="00267A28"/>
    <w:rsid w:val="00271DA1"/>
    <w:rsid w:val="00273B89"/>
    <w:rsid w:val="00274F16"/>
    <w:rsid w:val="00276334"/>
    <w:rsid w:val="00276D99"/>
    <w:rsid w:val="002807F2"/>
    <w:rsid w:val="00285B7A"/>
    <w:rsid w:val="00286432"/>
    <w:rsid w:val="00294B7F"/>
    <w:rsid w:val="0029500C"/>
    <w:rsid w:val="00296C3E"/>
    <w:rsid w:val="002A37DA"/>
    <w:rsid w:val="002A3A76"/>
    <w:rsid w:val="002B3E01"/>
    <w:rsid w:val="002C2FC7"/>
    <w:rsid w:val="002C3361"/>
    <w:rsid w:val="002C6272"/>
    <w:rsid w:val="002D26B5"/>
    <w:rsid w:val="002D54E4"/>
    <w:rsid w:val="002D69FC"/>
    <w:rsid w:val="002E0200"/>
    <w:rsid w:val="002E19D1"/>
    <w:rsid w:val="002E6C6F"/>
    <w:rsid w:val="002F2AA0"/>
    <w:rsid w:val="002F39B8"/>
    <w:rsid w:val="003070B1"/>
    <w:rsid w:val="00314D19"/>
    <w:rsid w:val="00316AA3"/>
    <w:rsid w:val="0032166F"/>
    <w:rsid w:val="003224AF"/>
    <w:rsid w:val="003227CC"/>
    <w:rsid w:val="003258A9"/>
    <w:rsid w:val="00331EE5"/>
    <w:rsid w:val="00345D22"/>
    <w:rsid w:val="0035135B"/>
    <w:rsid w:val="0035165D"/>
    <w:rsid w:val="00353A9D"/>
    <w:rsid w:val="00354B9B"/>
    <w:rsid w:val="00354CFA"/>
    <w:rsid w:val="00356248"/>
    <w:rsid w:val="00361265"/>
    <w:rsid w:val="00362957"/>
    <w:rsid w:val="00363466"/>
    <w:rsid w:val="00363DC6"/>
    <w:rsid w:val="0037368B"/>
    <w:rsid w:val="00373E4E"/>
    <w:rsid w:val="00380E66"/>
    <w:rsid w:val="00381EC9"/>
    <w:rsid w:val="00387693"/>
    <w:rsid w:val="00396FB4"/>
    <w:rsid w:val="003A0C24"/>
    <w:rsid w:val="003A1947"/>
    <w:rsid w:val="003B109D"/>
    <w:rsid w:val="003B1B23"/>
    <w:rsid w:val="003B3ECE"/>
    <w:rsid w:val="003B5833"/>
    <w:rsid w:val="003C012A"/>
    <w:rsid w:val="003C30EA"/>
    <w:rsid w:val="003C7DA6"/>
    <w:rsid w:val="003D1564"/>
    <w:rsid w:val="003D1DA8"/>
    <w:rsid w:val="003D2703"/>
    <w:rsid w:val="003D4C9F"/>
    <w:rsid w:val="003E39B3"/>
    <w:rsid w:val="003E4FE8"/>
    <w:rsid w:val="003E65F2"/>
    <w:rsid w:val="003F0316"/>
    <w:rsid w:val="003F20B0"/>
    <w:rsid w:val="003F3C2D"/>
    <w:rsid w:val="003F3F12"/>
    <w:rsid w:val="003F4515"/>
    <w:rsid w:val="004000B2"/>
    <w:rsid w:val="004031A3"/>
    <w:rsid w:val="00413DBA"/>
    <w:rsid w:val="00415516"/>
    <w:rsid w:val="0042085B"/>
    <w:rsid w:val="0042097B"/>
    <w:rsid w:val="004259DF"/>
    <w:rsid w:val="00431C1D"/>
    <w:rsid w:val="0043522A"/>
    <w:rsid w:val="00435CD7"/>
    <w:rsid w:val="00437511"/>
    <w:rsid w:val="00437A4C"/>
    <w:rsid w:val="00443166"/>
    <w:rsid w:val="004449B7"/>
    <w:rsid w:val="004548E8"/>
    <w:rsid w:val="00465FF8"/>
    <w:rsid w:val="00467673"/>
    <w:rsid w:val="00474060"/>
    <w:rsid w:val="00474EC5"/>
    <w:rsid w:val="00475F39"/>
    <w:rsid w:val="00476501"/>
    <w:rsid w:val="00477119"/>
    <w:rsid w:val="00485156"/>
    <w:rsid w:val="0048636F"/>
    <w:rsid w:val="00495C64"/>
    <w:rsid w:val="00495FCE"/>
    <w:rsid w:val="00496239"/>
    <w:rsid w:val="004969E5"/>
    <w:rsid w:val="00496CB5"/>
    <w:rsid w:val="00497745"/>
    <w:rsid w:val="004A2A50"/>
    <w:rsid w:val="004A3AE3"/>
    <w:rsid w:val="004A668B"/>
    <w:rsid w:val="004B16D3"/>
    <w:rsid w:val="004B327D"/>
    <w:rsid w:val="004B5FD8"/>
    <w:rsid w:val="004B683C"/>
    <w:rsid w:val="004C0AD4"/>
    <w:rsid w:val="004C353D"/>
    <w:rsid w:val="004D17A7"/>
    <w:rsid w:val="004D5E53"/>
    <w:rsid w:val="004D6433"/>
    <w:rsid w:val="004D6F9A"/>
    <w:rsid w:val="004E4038"/>
    <w:rsid w:val="004E47DE"/>
    <w:rsid w:val="004E5D6B"/>
    <w:rsid w:val="004E7704"/>
    <w:rsid w:val="004F7B29"/>
    <w:rsid w:val="0050015D"/>
    <w:rsid w:val="00503C9E"/>
    <w:rsid w:val="00507083"/>
    <w:rsid w:val="00511A96"/>
    <w:rsid w:val="00515E6F"/>
    <w:rsid w:val="0051608A"/>
    <w:rsid w:val="00520293"/>
    <w:rsid w:val="00525C3E"/>
    <w:rsid w:val="00530D28"/>
    <w:rsid w:val="00534161"/>
    <w:rsid w:val="005378C4"/>
    <w:rsid w:val="005428D9"/>
    <w:rsid w:val="00544881"/>
    <w:rsid w:val="00547817"/>
    <w:rsid w:val="0055067C"/>
    <w:rsid w:val="0055156A"/>
    <w:rsid w:val="00551710"/>
    <w:rsid w:val="00551FD5"/>
    <w:rsid w:val="005523D8"/>
    <w:rsid w:val="005551D5"/>
    <w:rsid w:val="00556E97"/>
    <w:rsid w:val="00560BA1"/>
    <w:rsid w:val="00560DD0"/>
    <w:rsid w:val="005625D1"/>
    <w:rsid w:val="005634BC"/>
    <w:rsid w:val="00570072"/>
    <w:rsid w:val="00572B71"/>
    <w:rsid w:val="00574552"/>
    <w:rsid w:val="0057516F"/>
    <w:rsid w:val="00576956"/>
    <w:rsid w:val="005808A1"/>
    <w:rsid w:val="005833E3"/>
    <w:rsid w:val="005879F7"/>
    <w:rsid w:val="0059058E"/>
    <w:rsid w:val="005913A9"/>
    <w:rsid w:val="00591CD8"/>
    <w:rsid w:val="0059217D"/>
    <w:rsid w:val="005970D4"/>
    <w:rsid w:val="005978EA"/>
    <w:rsid w:val="005A0180"/>
    <w:rsid w:val="005A03D3"/>
    <w:rsid w:val="005A0849"/>
    <w:rsid w:val="005A199D"/>
    <w:rsid w:val="005A4735"/>
    <w:rsid w:val="005A53B2"/>
    <w:rsid w:val="005A7BBD"/>
    <w:rsid w:val="005B1BD5"/>
    <w:rsid w:val="005B1D3C"/>
    <w:rsid w:val="005B7543"/>
    <w:rsid w:val="005B7A01"/>
    <w:rsid w:val="005C6694"/>
    <w:rsid w:val="005D2A45"/>
    <w:rsid w:val="005D6154"/>
    <w:rsid w:val="005E0549"/>
    <w:rsid w:val="005E4A72"/>
    <w:rsid w:val="005E672F"/>
    <w:rsid w:val="005F56D7"/>
    <w:rsid w:val="005F5A96"/>
    <w:rsid w:val="005F7D8E"/>
    <w:rsid w:val="0060525B"/>
    <w:rsid w:val="006226D1"/>
    <w:rsid w:val="00624EDC"/>
    <w:rsid w:val="00627530"/>
    <w:rsid w:val="006353B5"/>
    <w:rsid w:val="00637E4D"/>
    <w:rsid w:val="006418A3"/>
    <w:rsid w:val="00643130"/>
    <w:rsid w:val="00646274"/>
    <w:rsid w:val="00647A87"/>
    <w:rsid w:val="00647B82"/>
    <w:rsid w:val="00650685"/>
    <w:rsid w:val="00651242"/>
    <w:rsid w:val="006515F4"/>
    <w:rsid w:val="0065275C"/>
    <w:rsid w:val="0065560F"/>
    <w:rsid w:val="0065566C"/>
    <w:rsid w:val="006564B6"/>
    <w:rsid w:val="00657E74"/>
    <w:rsid w:val="00660F25"/>
    <w:rsid w:val="00661C46"/>
    <w:rsid w:val="00662292"/>
    <w:rsid w:val="00663F5F"/>
    <w:rsid w:val="00666852"/>
    <w:rsid w:val="00677051"/>
    <w:rsid w:val="00680A6D"/>
    <w:rsid w:val="00680E40"/>
    <w:rsid w:val="0068125D"/>
    <w:rsid w:val="00683733"/>
    <w:rsid w:val="00684076"/>
    <w:rsid w:val="006858B8"/>
    <w:rsid w:val="006A298F"/>
    <w:rsid w:val="006B163A"/>
    <w:rsid w:val="006B1A82"/>
    <w:rsid w:val="006B7072"/>
    <w:rsid w:val="006C2623"/>
    <w:rsid w:val="006D1194"/>
    <w:rsid w:val="006D1AD8"/>
    <w:rsid w:val="006D256D"/>
    <w:rsid w:val="006D483A"/>
    <w:rsid w:val="006D50D7"/>
    <w:rsid w:val="006D6600"/>
    <w:rsid w:val="006D6ACE"/>
    <w:rsid w:val="006E1C3E"/>
    <w:rsid w:val="006E1E55"/>
    <w:rsid w:val="006E73C3"/>
    <w:rsid w:val="006F0CDC"/>
    <w:rsid w:val="006F30BD"/>
    <w:rsid w:val="006F767C"/>
    <w:rsid w:val="007005A4"/>
    <w:rsid w:val="007034A3"/>
    <w:rsid w:val="00705D27"/>
    <w:rsid w:val="00707DF6"/>
    <w:rsid w:val="0071029A"/>
    <w:rsid w:val="00715202"/>
    <w:rsid w:val="00720087"/>
    <w:rsid w:val="00720C8E"/>
    <w:rsid w:val="00722844"/>
    <w:rsid w:val="00722FFA"/>
    <w:rsid w:val="00726115"/>
    <w:rsid w:val="00731F9A"/>
    <w:rsid w:val="0073228A"/>
    <w:rsid w:val="00732362"/>
    <w:rsid w:val="00736431"/>
    <w:rsid w:val="007428C1"/>
    <w:rsid w:val="00753D6E"/>
    <w:rsid w:val="00761460"/>
    <w:rsid w:val="0076637B"/>
    <w:rsid w:val="00771A4F"/>
    <w:rsid w:val="00782E7F"/>
    <w:rsid w:val="00783562"/>
    <w:rsid w:val="00796D8C"/>
    <w:rsid w:val="007A6919"/>
    <w:rsid w:val="007A7BD2"/>
    <w:rsid w:val="007A7C16"/>
    <w:rsid w:val="007B22BB"/>
    <w:rsid w:val="007B31DB"/>
    <w:rsid w:val="007B525C"/>
    <w:rsid w:val="007C5013"/>
    <w:rsid w:val="007C670D"/>
    <w:rsid w:val="007C7A05"/>
    <w:rsid w:val="007D3855"/>
    <w:rsid w:val="007E4199"/>
    <w:rsid w:val="00805CF7"/>
    <w:rsid w:val="00812C30"/>
    <w:rsid w:val="00821BF2"/>
    <w:rsid w:val="00821D78"/>
    <w:rsid w:val="00824FF0"/>
    <w:rsid w:val="00825446"/>
    <w:rsid w:val="00825BB9"/>
    <w:rsid w:val="00834DAD"/>
    <w:rsid w:val="00835131"/>
    <w:rsid w:val="008402B2"/>
    <w:rsid w:val="00842EF1"/>
    <w:rsid w:val="00844871"/>
    <w:rsid w:val="00844F8C"/>
    <w:rsid w:val="0084515E"/>
    <w:rsid w:val="008454D7"/>
    <w:rsid w:val="00845E22"/>
    <w:rsid w:val="0085047C"/>
    <w:rsid w:val="0085058A"/>
    <w:rsid w:val="00852BD2"/>
    <w:rsid w:val="008538EC"/>
    <w:rsid w:val="00854A3D"/>
    <w:rsid w:val="00854D7A"/>
    <w:rsid w:val="0085715A"/>
    <w:rsid w:val="008607A0"/>
    <w:rsid w:val="0086758F"/>
    <w:rsid w:val="00870362"/>
    <w:rsid w:val="008751F8"/>
    <w:rsid w:val="00875224"/>
    <w:rsid w:val="008939BD"/>
    <w:rsid w:val="00893EFC"/>
    <w:rsid w:val="008971AB"/>
    <w:rsid w:val="008A6F51"/>
    <w:rsid w:val="008B2B71"/>
    <w:rsid w:val="008B54D7"/>
    <w:rsid w:val="008C0E10"/>
    <w:rsid w:val="008C4F21"/>
    <w:rsid w:val="008C59E1"/>
    <w:rsid w:val="008D194D"/>
    <w:rsid w:val="008D19DA"/>
    <w:rsid w:val="008D23B7"/>
    <w:rsid w:val="008D75D1"/>
    <w:rsid w:val="008E3C17"/>
    <w:rsid w:val="008F1DAD"/>
    <w:rsid w:val="008F3068"/>
    <w:rsid w:val="008F4712"/>
    <w:rsid w:val="008F7034"/>
    <w:rsid w:val="00900337"/>
    <w:rsid w:val="00900FED"/>
    <w:rsid w:val="0090106E"/>
    <w:rsid w:val="009064D9"/>
    <w:rsid w:val="009069CB"/>
    <w:rsid w:val="009146B2"/>
    <w:rsid w:val="0091548B"/>
    <w:rsid w:val="00916734"/>
    <w:rsid w:val="0092294D"/>
    <w:rsid w:val="00922D58"/>
    <w:rsid w:val="00924A71"/>
    <w:rsid w:val="009263AA"/>
    <w:rsid w:val="0092666E"/>
    <w:rsid w:val="00930E4B"/>
    <w:rsid w:val="00932368"/>
    <w:rsid w:val="00934797"/>
    <w:rsid w:val="009349C2"/>
    <w:rsid w:val="00936700"/>
    <w:rsid w:val="00936B4F"/>
    <w:rsid w:val="009374A4"/>
    <w:rsid w:val="009449AA"/>
    <w:rsid w:val="00950023"/>
    <w:rsid w:val="00954A79"/>
    <w:rsid w:val="009550BB"/>
    <w:rsid w:val="009560ED"/>
    <w:rsid w:val="00964250"/>
    <w:rsid w:val="00967F3D"/>
    <w:rsid w:val="009754D1"/>
    <w:rsid w:val="00977106"/>
    <w:rsid w:val="009823E0"/>
    <w:rsid w:val="0098325B"/>
    <w:rsid w:val="00987112"/>
    <w:rsid w:val="00996757"/>
    <w:rsid w:val="00996D63"/>
    <w:rsid w:val="009A15C2"/>
    <w:rsid w:val="009A1E55"/>
    <w:rsid w:val="009A281F"/>
    <w:rsid w:val="009A31C0"/>
    <w:rsid w:val="009A4F7E"/>
    <w:rsid w:val="009B13BA"/>
    <w:rsid w:val="009B1ED6"/>
    <w:rsid w:val="009B2F3C"/>
    <w:rsid w:val="009B6E30"/>
    <w:rsid w:val="009C0A1B"/>
    <w:rsid w:val="009C18A3"/>
    <w:rsid w:val="009D6246"/>
    <w:rsid w:val="009D7201"/>
    <w:rsid w:val="009E4313"/>
    <w:rsid w:val="009E5310"/>
    <w:rsid w:val="009E62ED"/>
    <w:rsid w:val="009E6F5B"/>
    <w:rsid w:val="009F365C"/>
    <w:rsid w:val="009F4BE8"/>
    <w:rsid w:val="009F605E"/>
    <w:rsid w:val="00A03186"/>
    <w:rsid w:val="00A038A8"/>
    <w:rsid w:val="00A066DD"/>
    <w:rsid w:val="00A06AC9"/>
    <w:rsid w:val="00A105A1"/>
    <w:rsid w:val="00A1316B"/>
    <w:rsid w:val="00A131C4"/>
    <w:rsid w:val="00A15BEA"/>
    <w:rsid w:val="00A201A2"/>
    <w:rsid w:val="00A231C7"/>
    <w:rsid w:val="00A246D5"/>
    <w:rsid w:val="00A257D9"/>
    <w:rsid w:val="00A302AB"/>
    <w:rsid w:val="00A30626"/>
    <w:rsid w:val="00A3194A"/>
    <w:rsid w:val="00A3356B"/>
    <w:rsid w:val="00A33756"/>
    <w:rsid w:val="00A3533F"/>
    <w:rsid w:val="00A36F44"/>
    <w:rsid w:val="00A3751D"/>
    <w:rsid w:val="00A37850"/>
    <w:rsid w:val="00A40796"/>
    <w:rsid w:val="00A41624"/>
    <w:rsid w:val="00A4361B"/>
    <w:rsid w:val="00A44C4A"/>
    <w:rsid w:val="00A45A50"/>
    <w:rsid w:val="00A51AD3"/>
    <w:rsid w:val="00A569FC"/>
    <w:rsid w:val="00A618B1"/>
    <w:rsid w:val="00A67832"/>
    <w:rsid w:val="00A73050"/>
    <w:rsid w:val="00A753A1"/>
    <w:rsid w:val="00A8079D"/>
    <w:rsid w:val="00A81DCE"/>
    <w:rsid w:val="00A92709"/>
    <w:rsid w:val="00A92ED9"/>
    <w:rsid w:val="00A94DAC"/>
    <w:rsid w:val="00A960AA"/>
    <w:rsid w:val="00A9690B"/>
    <w:rsid w:val="00AA039C"/>
    <w:rsid w:val="00AA1E6F"/>
    <w:rsid w:val="00AA719F"/>
    <w:rsid w:val="00AA78FC"/>
    <w:rsid w:val="00AB1E3F"/>
    <w:rsid w:val="00AB7FD4"/>
    <w:rsid w:val="00AC0338"/>
    <w:rsid w:val="00AC147C"/>
    <w:rsid w:val="00AC2412"/>
    <w:rsid w:val="00AC51DA"/>
    <w:rsid w:val="00AC5FF0"/>
    <w:rsid w:val="00AD1512"/>
    <w:rsid w:val="00AE08CC"/>
    <w:rsid w:val="00AE295B"/>
    <w:rsid w:val="00AE30A3"/>
    <w:rsid w:val="00AE585D"/>
    <w:rsid w:val="00AF0D59"/>
    <w:rsid w:val="00AF1235"/>
    <w:rsid w:val="00AF17A3"/>
    <w:rsid w:val="00AF5AC8"/>
    <w:rsid w:val="00B00B95"/>
    <w:rsid w:val="00B04E2F"/>
    <w:rsid w:val="00B147C7"/>
    <w:rsid w:val="00B17C94"/>
    <w:rsid w:val="00B23075"/>
    <w:rsid w:val="00B23575"/>
    <w:rsid w:val="00B23824"/>
    <w:rsid w:val="00B2634E"/>
    <w:rsid w:val="00B318BE"/>
    <w:rsid w:val="00B328EE"/>
    <w:rsid w:val="00B346E3"/>
    <w:rsid w:val="00B43076"/>
    <w:rsid w:val="00B43664"/>
    <w:rsid w:val="00B44F5F"/>
    <w:rsid w:val="00B5171F"/>
    <w:rsid w:val="00B545DC"/>
    <w:rsid w:val="00B55392"/>
    <w:rsid w:val="00B6156A"/>
    <w:rsid w:val="00B630CC"/>
    <w:rsid w:val="00B712A5"/>
    <w:rsid w:val="00B75C44"/>
    <w:rsid w:val="00B76A60"/>
    <w:rsid w:val="00B76B27"/>
    <w:rsid w:val="00B821E2"/>
    <w:rsid w:val="00B853AE"/>
    <w:rsid w:val="00B864B7"/>
    <w:rsid w:val="00B87470"/>
    <w:rsid w:val="00B8757D"/>
    <w:rsid w:val="00B97953"/>
    <w:rsid w:val="00BA7557"/>
    <w:rsid w:val="00BB090E"/>
    <w:rsid w:val="00BB1701"/>
    <w:rsid w:val="00BC5F19"/>
    <w:rsid w:val="00BC6666"/>
    <w:rsid w:val="00BC7CF8"/>
    <w:rsid w:val="00BC7FDC"/>
    <w:rsid w:val="00BD3009"/>
    <w:rsid w:val="00BD42BB"/>
    <w:rsid w:val="00BE1F54"/>
    <w:rsid w:val="00BE2148"/>
    <w:rsid w:val="00BE4F49"/>
    <w:rsid w:val="00BE5046"/>
    <w:rsid w:val="00BE5644"/>
    <w:rsid w:val="00BF425B"/>
    <w:rsid w:val="00BF53A9"/>
    <w:rsid w:val="00BF657A"/>
    <w:rsid w:val="00C06C74"/>
    <w:rsid w:val="00C07422"/>
    <w:rsid w:val="00C07600"/>
    <w:rsid w:val="00C13C18"/>
    <w:rsid w:val="00C144C5"/>
    <w:rsid w:val="00C220C4"/>
    <w:rsid w:val="00C22FCE"/>
    <w:rsid w:val="00C239C6"/>
    <w:rsid w:val="00C23C14"/>
    <w:rsid w:val="00C26CBE"/>
    <w:rsid w:val="00C27BD6"/>
    <w:rsid w:val="00C316AC"/>
    <w:rsid w:val="00C34FC0"/>
    <w:rsid w:val="00C42582"/>
    <w:rsid w:val="00C46DB7"/>
    <w:rsid w:val="00C4735E"/>
    <w:rsid w:val="00C529C3"/>
    <w:rsid w:val="00C529D8"/>
    <w:rsid w:val="00C53AD7"/>
    <w:rsid w:val="00C55EAC"/>
    <w:rsid w:val="00C625D3"/>
    <w:rsid w:val="00C669C1"/>
    <w:rsid w:val="00C747B1"/>
    <w:rsid w:val="00C76486"/>
    <w:rsid w:val="00C8019C"/>
    <w:rsid w:val="00C80608"/>
    <w:rsid w:val="00C84762"/>
    <w:rsid w:val="00C84878"/>
    <w:rsid w:val="00C85362"/>
    <w:rsid w:val="00C86623"/>
    <w:rsid w:val="00C910C4"/>
    <w:rsid w:val="00C94ABF"/>
    <w:rsid w:val="00CA2740"/>
    <w:rsid w:val="00CB15BE"/>
    <w:rsid w:val="00CB5108"/>
    <w:rsid w:val="00CB7778"/>
    <w:rsid w:val="00CC20FB"/>
    <w:rsid w:val="00CC2259"/>
    <w:rsid w:val="00CC3AD4"/>
    <w:rsid w:val="00CC3D98"/>
    <w:rsid w:val="00CD365B"/>
    <w:rsid w:val="00CD5342"/>
    <w:rsid w:val="00CD6788"/>
    <w:rsid w:val="00CE5EEE"/>
    <w:rsid w:val="00CF0700"/>
    <w:rsid w:val="00CF2540"/>
    <w:rsid w:val="00CF5564"/>
    <w:rsid w:val="00D042AE"/>
    <w:rsid w:val="00D05384"/>
    <w:rsid w:val="00D05A46"/>
    <w:rsid w:val="00D111A0"/>
    <w:rsid w:val="00D11646"/>
    <w:rsid w:val="00D1290B"/>
    <w:rsid w:val="00D142B0"/>
    <w:rsid w:val="00D17264"/>
    <w:rsid w:val="00D17701"/>
    <w:rsid w:val="00D22DA5"/>
    <w:rsid w:val="00D241C5"/>
    <w:rsid w:val="00D2463F"/>
    <w:rsid w:val="00D24EFD"/>
    <w:rsid w:val="00D30522"/>
    <w:rsid w:val="00D312BF"/>
    <w:rsid w:val="00D316A7"/>
    <w:rsid w:val="00D3697F"/>
    <w:rsid w:val="00D45C1F"/>
    <w:rsid w:val="00D464E0"/>
    <w:rsid w:val="00D471AC"/>
    <w:rsid w:val="00D52983"/>
    <w:rsid w:val="00D56247"/>
    <w:rsid w:val="00D600EB"/>
    <w:rsid w:val="00D64310"/>
    <w:rsid w:val="00D70CB3"/>
    <w:rsid w:val="00D74EA7"/>
    <w:rsid w:val="00D74EEA"/>
    <w:rsid w:val="00D775A2"/>
    <w:rsid w:val="00D8199A"/>
    <w:rsid w:val="00D848A8"/>
    <w:rsid w:val="00D90217"/>
    <w:rsid w:val="00D9421A"/>
    <w:rsid w:val="00D95B76"/>
    <w:rsid w:val="00D963B9"/>
    <w:rsid w:val="00D97D50"/>
    <w:rsid w:val="00DA25AD"/>
    <w:rsid w:val="00DA480F"/>
    <w:rsid w:val="00DA59BB"/>
    <w:rsid w:val="00DA61DA"/>
    <w:rsid w:val="00DA7CF7"/>
    <w:rsid w:val="00DB0ED3"/>
    <w:rsid w:val="00DB788E"/>
    <w:rsid w:val="00DC110A"/>
    <w:rsid w:val="00DC68DF"/>
    <w:rsid w:val="00DD0703"/>
    <w:rsid w:val="00DD26A0"/>
    <w:rsid w:val="00DE2D6D"/>
    <w:rsid w:val="00DE670C"/>
    <w:rsid w:val="00DF00BC"/>
    <w:rsid w:val="00DF0473"/>
    <w:rsid w:val="00DF16C2"/>
    <w:rsid w:val="00DF1A2E"/>
    <w:rsid w:val="00E04643"/>
    <w:rsid w:val="00E07541"/>
    <w:rsid w:val="00E1137E"/>
    <w:rsid w:val="00E132E8"/>
    <w:rsid w:val="00E135F4"/>
    <w:rsid w:val="00E138BA"/>
    <w:rsid w:val="00E15EB5"/>
    <w:rsid w:val="00E1609A"/>
    <w:rsid w:val="00E22BFC"/>
    <w:rsid w:val="00E22CCD"/>
    <w:rsid w:val="00E232C0"/>
    <w:rsid w:val="00E3031E"/>
    <w:rsid w:val="00E35838"/>
    <w:rsid w:val="00E37D7D"/>
    <w:rsid w:val="00E4182D"/>
    <w:rsid w:val="00E471FD"/>
    <w:rsid w:val="00E5008A"/>
    <w:rsid w:val="00E50368"/>
    <w:rsid w:val="00E510F0"/>
    <w:rsid w:val="00E51D19"/>
    <w:rsid w:val="00E52CB3"/>
    <w:rsid w:val="00E54432"/>
    <w:rsid w:val="00E55C49"/>
    <w:rsid w:val="00E606C8"/>
    <w:rsid w:val="00E61864"/>
    <w:rsid w:val="00E61B30"/>
    <w:rsid w:val="00E62215"/>
    <w:rsid w:val="00E62D00"/>
    <w:rsid w:val="00E64646"/>
    <w:rsid w:val="00E67769"/>
    <w:rsid w:val="00E70974"/>
    <w:rsid w:val="00E70B5B"/>
    <w:rsid w:val="00E7241C"/>
    <w:rsid w:val="00E750D5"/>
    <w:rsid w:val="00E75769"/>
    <w:rsid w:val="00E819BB"/>
    <w:rsid w:val="00E86B24"/>
    <w:rsid w:val="00E87035"/>
    <w:rsid w:val="00E9251F"/>
    <w:rsid w:val="00E954A3"/>
    <w:rsid w:val="00E95B95"/>
    <w:rsid w:val="00EA0AC3"/>
    <w:rsid w:val="00EB35E3"/>
    <w:rsid w:val="00EC097D"/>
    <w:rsid w:val="00EC3830"/>
    <w:rsid w:val="00ED4B81"/>
    <w:rsid w:val="00ED4E76"/>
    <w:rsid w:val="00EE2496"/>
    <w:rsid w:val="00EE30D8"/>
    <w:rsid w:val="00EE3A35"/>
    <w:rsid w:val="00EE427B"/>
    <w:rsid w:val="00EE5D5A"/>
    <w:rsid w:val="00EE6ADD"/>
    <w:rsid w:val="00EE6C35"/>
    <w:rsid w:val="00EF07A8"/>
    <w:rsid w:val="00EF5D8A"/>
    <w:rsid w:val="00EF5FF4"/>
    <w:rsid w:val="00EF7EF2"/>
    <w:rsid w:val="00F00071"/>
    <w:rsid w:val="00F01CC5"/>
    <w:rsid w:val="00F02585"/>
    <w:rsid w:val="00F07074"/>
    <w:rsid w:val="00F10366"/>
    <w:rsid w:val="00F104AF"/>
    <w:rsid w:val="00F105A4"/>
    <w:rsid w:val="00F10D15"/>
    <w:rsid w:val="00F159AB"/>
    <w:rsid w:val="00F17059"/>
    <w:rsid w:val="00F232AD"/>
    <w:rsid w:val="00F238CA"/>
    <w:rsid w:val="00F31640"/>
    <w:rsid w:val="00F32EB9"/>
    <w:rsid w:val="00F35A90"/>
    <w:rsid w:val="00F36048"/>
    <w:rsid w:val="00F3741E"/>
    <w:rsid w:val="00F4541C"/>
    <w:rsid w:val="00F47200"/>
    <w:rsid w:val="00F47330"/>
    <w:rsid w:val="00F52C53"/>
    <w:rsid w:val="00F54AFF"/>
    <w:rsid w:val="00F54D1E"/>
    <w:rsid w:val="00F5693D"/>
    <w:rsid w:val="00F60A50"/>
    <w:rsid w:val="00F63E61"/>
    <w:rsid w:val="00F67E72"/>
    <w:rsid w:val="00F721C6"/>
    <w:rsid w:val="00F752D5"/>
    <w:rsid w:val="00F808C9"/>
    <w:rsid w:val="00F80CA0"/>
    <w:rsid w:val="00F84C39"/>
    <w:rsid w:val="00F95482"/>
    <w:rsid w:val="00FA3666"/>
    <w:rsid w:val="00FA4518"/>
    <w:rsid w:val="00FB54FE"/>
    <w:rsid w:val="00FB6594"/>
    <w:rsid w:val="00FC16C1"/>
    <w:rsid w:val="00FC1B35"/>
    <w:rsid w:val="00FC3811"/>
    <w:rsid w:val="00FC73B7"/>
    <w:rsid w:val="00FC7E84"/>
    <w:rsid w:val="00FD22A3"/>
    <w:rsid w:val="00FD2FDB"/>
    <w:rsid w:val="00FD4F71"/>
    <w:rsid w:val="00FD642E"/>
    <w:rsid w:val="00FE2484"/>
    <w:rsid w:val="00FE3182"/>
    <w:rsid w:val="00FE5B3E"/>
    <w:rsid w:val="00FE744C"/>
    <w:rsid w:val="00FF00A2"/>
    <w:rsid w:val="00FF05B6"/>
    <w:rsid w:val="00FF262D"/>
    <w:rsid w:val="00FF2D89"/>
    <w:rsid w:val="00FF3ABA"/>
    <w:rsid w:val="00FF3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0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018"/>
  </w:style>
  <w:style w:type="paragraph" w:styleId="Footer">
    <w:name w:val="footer"/>
    <w:basedOn w:val="Normal"/>
    <w:link w:val="FooterChar"/>
    <w:uiPriority w:val="99"/>
    <w:unhideWhenUsed/>
    <w:rsid w:val="002600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018"/>
  </w:style>
  <w:style w:type="character" w:styleId="Hyperlink">
    <w:name w:val="Hyperlink"/>
    <w:basedOn w:val="DefaultParagraphFont"/>
    <w:uiPriority w:val="99"/>
    <w:semiHidden/>
    <w:unhideWhenUsed/>
    <w:rsid w:val="001D78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7881"/>
    <w:rPr>
      <w:color w:val="800080"/>
      <w:u w:val="single"/>
    </w:rPr>
  </w:style>
  <w:style w:type="paragraph" w:customStyle="1" w:styleId="font5">
    <w:name w:val="font5"/>
    <w:basedOn w:val="Normal"/>
    <w:rsid w:val="001D7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2">
    <w:name w:val="xl92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1D78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Normal"/>
    <w:rsid w:val="001D78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1D78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0">
    <w:name w:val="xl100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570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Normal"/>
    <w:rsid w:val="00570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Normal"/>
    <w:rsid w:val="00570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2">
    <w:name w:val="xl102"/>
    <w:basedOn w:val="Normal"/>
    <w:rsid w:val="00570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3">
    <w:name w:val="xl103"/>
    <w:basedOn w:val="Normal"/>
    <w:rsid w:val="00570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Normal"/>
    <w:rsid w:val="00570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Normal"/>
    <w:rsid w:val="00570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5700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570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8">
    <w:name w:val="xl108"/>
    <w:basedOn w:val="Normal"/>
    <w:rsid w:val="00570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Normal"/>
    <w:rsid w:val="00570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Normal"/>
    <w:rsid w:val="00570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0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018"/>
  </w:style>
  <w:style w:type="paragraph" w:styleId="Footer">
    <w:name w:val="footer"/>
    <w:basedOn w:val="Normal"/>
    <w:link w:val="FooterChar"/>
    <w:uiPriority w:val="99"/>
    <w:unhideWhenUsed/>
    <w:rsid w:val="002600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018"/>
  </w:style>
  <w:style w:type="character" w:styleId="Hyperlink">
    <w:name w:val="Hyperlink"/>
    <w:basedOn w:val="DefaultParagraphFont"/>
    <w:uiPriority w:val="99"/>
    <w:semiHidden/>
    <w:unhideWhenUsed/>
    <w:rsid w:val="001D78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7881"/>
    <w:rPr>
      <w:color w:val="800080"/>
      <w:u w:val="single"/>
    </w:rPr>
  </w:style>
  <w:style w:type="paragraph" w:customStyle="1" w:styleId="font5">
    <w:name w:val="font5"/>
    <w:basedOn w:val="Normal"/>
    <w:rsid w:val="001D7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2">
    <w:name w:val="xl92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1D78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Normal"/>
    <w:rsid w:val="001D78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1D78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0">
    <w:name w:val="xl100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45F5A-F1A9-4F91-AF8B-A61F3F01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60</Pages>
  <Words>23947</Words>
  <Characters>136501</Characters>
  <Application>Microsoft Office Word</Application>
  <DocSecurity>0</DocSecurity>
  <Lines>1137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160128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Milošević</dc:creator>
  <cp:keywords/>
  <dc:description/>
  <cp:lastModifiedBy>Dragana Milošević</cp:lastModifiedBy>
  <cp:revision>127</cp:revision>
  <cp:lastPrinted>2015-11-02T12:28:00Z</cp:lastPrinted>
  <dcterms:created xsi:type="dcterms:W3CDTF">2015-05-15T08:22:00Z</dcterms:created>
  <dcterms:modified xsi:type="dcterms:W3CDTF">2015-11-02T12:29:00Z</dcterms:modified>
</cp:coreProperties>
</file>